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E12916" w14:textId="1821B821" w:rsidR="00B60789" w:rsidRPr="0002490A" w:rsidRDefault="00B60789" w:rsidP="00A35C00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Cs w:val="24"/>
        </w:rPr>
      </w:pPr>
    </w:p>
    <w:p w14:paraId="23D11BC4" w14:textId="5317D3A6" w:rsidR="008A6826" w:rsidRPr="0002490A" w:rsidRDefault="00B60789" w:rsidP="00866813">
      <w:pPr>
        <w:widowControl/>
        <w:autoSpaceDE/>
        <w:autoSpaceDN/>
        <w:adjustRightInd/>
        <w:spacing w:after="60" w:line="26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AE45C1">
        <w:rPr>
          <w:rFonts w:eastAsia="Arial" w:cs="Times New Roman"/>
          <w:b/>
          <w:color w:val="000000"/>
          <w:sz w:val="22"/>
          <w:szCs w:val="22"/>
        </w:rPr>
        <w:t>BONU ENERGETYCZNEGO</w:t>
      </w:r>
    </w:p>
    <w:p w14:paraId="3B67B315" w14:textId="51062C1C" w:rsidR="00B60789" w:rsidRDefault="00B60789" w:rsidP="00866813">
      <w:pPr>
        <w:widowControl/>
        <w:autoSpaceDE/>
        <w:autoSpaceDN/>
        <w:adjustRightInd/>
        <w:spacing w:after="60" w:line="264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86681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60" w:line="264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866813">
      <w:pPr>
        <w:widowControl/>
        <w:numPr>
          <w:ilvl w:val="0"/>
          <w:numId w:val="3"/>
        </w:numPr>
        <w:autoSpaceDE/>
        <w:autoSpaceDN/>
        <w:adjustRightInd/>
        <w:spacing w:after="60" w:line="264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B7B5B9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15B4B97F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</w:t>
      </w:r>
      <w:r w:rsidR="00AE45C1">
        <w:rPr>
          <w:rFonts w:eastAsia="Arial" w:cs="Times New Roman"/>
          <w:b/>
          <w:bCs/>
          <w:color w:val="000000"/>
          <w:sz w:val="22"/>
          <w:szCs w:val="22"/>
        </w:rPr>
        <w:t>BON ENERGETYCZN</w:t>
      </w:r>
      <w:r w:rsidR="00A908AB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3CDC214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B12965F" w14:textId="12C3D625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E45C1">
        <w:rPr>
          <w:rFonts w:eastAsia="Arial" w:cs="Times New Roman"/>
          <w:color w:val="000000"/>
          <w:sz w:val="18"/>
          <w:szCs w:val="22"/>
        </w:rPr>
        <w:t>Bon energetyczny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E45C1">
        <w:rPr>
          <w:rFonts w:eastAsia="Arial" w:cs="Times New Roman"/>
          <w:color w:val="000000"/>
          <w:sz w:val="18"/>
          <w:szCs w:val="22"/>
        </w:rPr>
        <w:t>bonu energetycznego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31FA1C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0E3F82E6" w14:textId="74815979" w:rsidR="00D54ADE" w:rsidRDefault="00070A0B" w:rsidP="00593A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70A0B">
        <w:rPr>
          <w:rFonts w:eastAsia="Arial" w:cs="Times New Roman"/>
          <w:b/>
          <w:bCs/>
          <w:color w:val="000000"/>
          <w:sz w:val="20"/>
        </w:rPr>
        <w:t>Uwaga:</w:t>
      </w:r>
      <w:r>
        <w:rPr>
          <w:rFonts w:eastAsia="Arial" w:cs="Times New Roman"/>
          <w:color w:val="000000"/>
          <w:sz w:val="20"/>
        </w:rPr>
        <w:t xml:space="preserve"> ubiegając się</w:t>
      </w:r>
      <w:r w:rsidR="00D54ADE">
        <w:rPr>
          <w:rFonts w:eastAsia="Arial" w:cs="Times New Roman"/>
          <w:color w:val="000000"/>
          <w:sz w:val="20"/>
        </w:rPr>
        <w:t xml:space="preserve"> o wypłatę bonu energetycznego z</w:t>
      </w:r>
      <w:r w:rsidR="00593AE8">
        <w:rPr>
          <w:rFonts w:eastAsia="Arial" w:cs="Times New Roman"/>
          <w:color w:val="000000"/>
          <w:sz w:val="20"/>
        </w:rPr>
        <w:t xml:space="preserve">arówno wnioskodawca jak i członkowie gospodarstwa domowego muszą spełniać </w:t>
      </w:r>
      <w:r w:rsidR="00D54ADE">
        <w:rPr>
          <w:rFonts w:eastAsia="Arial" w:cs="Times New Roman"/>
          <w:color w:val="000000"/>
          <w:sz w:val="20"/>
        </w:rPr>
        <w:t>wymagania</w:t>
      </w:r>
      <w:r w:rsidR="00593AE8">
        <w:rPr>
          <w:rFonts w:eastAsia="Arial" w:cs="Times New Roman"/>
          <w:color w:val="000000"/>
          <w:sz w:val="20"/>
        </w:rPr>
        <w:t xml:space="preserve"> dotyczące obywatelstwa</w:t>
      </w:r>
      <w:r w:rsidR="00D54ADE">
        <w:rPr>
          <w:rFonts w:eastAsia="Arial" w:cs="Times New Roman"/>
          <w:color w:val="000000"/>
          <w:sz w:val="20"/>
        </w:rPr>
        <w:t xml:space="preserve"> i podstawy przebywania na terytorium Polski.</w:t>
      </w:r>
      <w:r w:rsidR="00593AE8">
        <w:rPr>
          <w:rFonts w:eastAsia="Arial" w:cs="Times New Roman"/>
          <w:color w:val="000000"/>
          <w:sz w:val="20"/>
        </w:rPr>
        <w:t xml:space="preserve"> </w:t>
      </w:r>
    </w:p>
    <w:p w14:paraId="00E6DEDA" w14:textId="776B348D" w:rsidR="00DC10B4" w:rsidRPr="00D54ADE" w:rsidRDefault="00D54ADE" w:rsidP="00593A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Zgodnie z</w:t>
      </w:r>
      <w:r w:rsidR="00B11BC4" w:rsidRPr="00593AE8">
        <w:rPr>
          <w:rFonts w:eastAsia="Arial" w:cs="Times New Roman"/>
          <w:color w:val="000000"/>
          <w:sz w:val="20"/>
        </w:rPr>
        <w:t xml:space="preserve"> </w:t>
      </w:r>
      <w:r w:rsidR="00DC10B4" w:rsidRPr="00593AE8">
        <w:rPr>
          <w:rFonts w:eastAsia="Arial" w:cs="Times New Roman"/>
          <w:color w:val="000000"/>
          <w:sz w:val="20"/>
        </w:rPr>
        <w:t>art. 2 ust 6 ustawy z dnia 23 maja 2024 r. o bonie energetycznym oraz o zmianie niektórych ustaw w</w:t>
      </w:r>
      <w:r w:rsidR="006C4A9B">
        <w:rPr>
          <w:rFonts w:eastAsia="Arial" w:cs="Times New Roman"/>
          <w:color w:val="000000"/>
          <w:sz w:val="20"/>
        </w:rPr>
        <w:t> </w:t>
      </w:r>
      <w:r w:rsidR="00DC10B4" w:rsidRPr="00593AE8">
        <w:rPr>
          <w:rFonts w:eastAsia="Arial" w:cs="Times New Roman"/>
          <w:color w:val="000000"/>
          <w:sz w:val="20"/>
        </w:rPr>
        <w:t>celu ograniczenia cen energii elektrycznej, gazu ziemnego i ciepła systemowego (Dz. U. z 2024 r.</w:t>
      </w:r>
      <w:r w:rsidR="00540EA0">
        <w:rPr>
          <w:rFonts w:eastAsia="Arial" w:cs="Times New Roman"/>
          <w:color w:val="000000"/>
          <w:sz w:val="20"/>
        </w:rPr>
        <w:t xml:space="preserve"> </w:t>
      </w:r>
      <w:r w:rsidR="00540EA0" w:rsidRPr="00540EA0">
        <w:rPr>
          <w:rFonts w:eastAsia="Arial" w:cs="Times New Roman"/>
          <w:color w:val="000000"/>
          <w:sz w:val="20"/>
        </w:rPr>
        <w:t>poz. 859</w:t>
      </w:r>
      <w:r w:rsidR="00DC10B4" w:rsidRPr="00593AE8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j</w:t>
      </w:r>
      <w:r w:rsidR="00DC10B4" w:rsidRPr="00593AE8">
        <w:rPr>
          <w:rFonts w:eastAsia="Arial" w:cs="Times New Roman"/>
          <w:color w:val="000000"/>
          <w:sz w:val="20"/>
        </w:rPr>
        <w:t>eżeli</w:t>
      </w:r>
      <w:r w:rsidR="00DC10B4" w:rsidRPr="00494EC3">
        <w:rPr>
          <w:rFonts w:eastAsia="Arial" w:cs="Times New Roman"/>
          <w:color w:val="000000"/>
          <w:sz w:val="20"/>
        </w:rPr>
        <w:t xml:space="preserve"> umowy międzynarodowe nie stanowią inaczej, na potrzeby ustalenia prawa do bonu energetycznego w skład gospodarstwa domowego zalicza się:</w:t>
      </w:r>
    </w:p>
    <w:p w14:paraId="340005B9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60" w:line="264" w:lineRule="auto"/>
        <w:ind w:right="113"/>
        <w:contextualSpacing w:val="0"/>
        <w:jc w:val="both"/>
        <w:rPr>
          <w:rFonts w:eastAsia="Arial" w:cs="Times New Roman"/>
          <w:color w:val="000000"/>
          <w:sz w:val="20"/>
        </w:rPr>
      </w:pPr>
      <w:r w:rsidRPr="00494EC3">
        <w:rPr>
          <w:rFonts w:eastAsia="Arial" w:cs="Times New Roman"/>
          <w:color w:val="000000"/>
          <w:sz w:val="20"/>
        </w:rPr>
        <w:t>osoby posiadające obywatelstwo polskie mające miejsce zamieszkania i przebywające na terytorium Rzeczypospolitej Polskiej;</w:t>
      </w:r>
    </w:p>
    <w:p w14:paraId="7FE84A58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60" w:line="264" w:lineRule="auto"/>
        <w:ind w:right="113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>cudzoziemców mających miejsce zamieszkania i przebywających na terytorium</w:t>
      </w:r>
      <w:r w:rsidRPr="00494EC3">
        <w:rPr>
          <w:rFonts w:eastAsia="Arial"/>
          <w:sz w:val="20"/>
        </w:rPr>
        <w:t xml:space="preserve"> Rzeczypospolitej Polskiej:</w:t>
      </w:r>
    </w:p>
    <w:p w14:paraId="0D7909E5" w14:textId="77777777" w:rsidR="00DC10B4" w:rsidRPr="00494EC3" w:rsidRDefault="00DC10B4" w:rsidP="00DC10B4">
      <w:pPr>
        <w:pStyle w:val="Akapitzlist"/>
        <w:numPr>
          <w:ilvl w:val="1"/>
          <w:numId w:val="25"/>
        </w:numPr>
        <w:spacing w:after="60" w:line="264" w:lineRule="auto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>na podstawie zezwolenia na pobyt stały, zezwolenia na pobyt rezydenta</w:t>
      </w:r>
      <w:r w:rsidRPr="00494EC3">
        <w:rPr>
          <w:rFonts w:eastAsia="Arial"/>
          <w:sz w:val="20"/>
        </w:rPr>
        <w:t xml:space="preserve"> długoterminowego Unii Europejskiej, zezwolenia na pobyt czasowy udzielonego w związku z okolicznością, o której mowa w art. 159 ust. 1 pkt 1 lit. c lub d lub w art. 186 ust. 1 pkt 3 ustawy z dnia 12 grudnia 2013 r.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cudzoziemcach (Dz. U. z 2023 r. poz. 519, 185 i 547), lub w związku z uzyskaniem w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Rzeczypospolitej Polskiej statusu uchodźcy lub ochrony uzupełniającej,</w:t>
      </w:r>
    </w:p>
    <w:p w14:paraId="777D520E" w14:textId="77777777" w:rsidR="00DC10B4" w:rsidRPr="00494EC3" w:rsidRDefault="00DC10B4" w:rsidP="00DC10B4">
      <w:pPr>
        <w:pStyle w:val="Akapitzlist"/>
        <w:numPr>
          <w:ilvl w:val="1"/>
          <w:numId w:val="25"/>
        </w:numPr>
        <w:spacing w:after="60" w:line="264" w:lineRule="auto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 xml:space="preserve">w związku z uzyskaniem w Rzeczypospolitej Polskiej zgody na pobyt ze </w:t>
      </w:r>
      <w:r w:rsidRPr="00494EC3">
        <w:rPr>
          <w:rFonts w:eastAsia="Arial"/>
          <w:sz w:val="20"/>
        </w:rPr>
        <w:t>względów humanitarnych lub zgody na pobyt tolerowany – w formie schronienia, posiłku, niezbędnego ubrania oraz zasiłku celowego;</w:t>
      </w:r>
    </w:p>
    <w:p w14:paraId="1DC1E850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tabs>
          <w:tab w:val="left" w:pos="284"/>
        </w:tabs>
        <w:autoSpaceDE/>
        <w:autoSpaceDN/>
        <w:adjustRightInd/>
        <w:spacing w:after="60" w:line="264" w:lineRule="auto"/>
        <w:contextualSpacing w:val="0"/>
        <w:jc w:val="both"/>
        <w:rPr>
          <w:rFonts w:eastAsia="Arial" w:cs="Times New Roman"/>
          <w:color w:val="000000"/>
          <w:sz w:val="20"/>
        </w:rPr>
      </w:pPr>
      <w:r w:rsidRPr="00494EC3">
        <w:rPr>
          <w:rFonts w:eastAsia="Arial"/>
          <w:sz w:val="20"/>
        </w:rPr>
        <w:t>mających miejsce zamieszkania i przebywających na terytorium Rzeczypospolitej Polskiej obywateli państw członkowskich Unii Europejskiej, państw członkowskich Europejskiego Porozumienia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Wolnym Handlu (EFTA) – stron umowy o Europejskim Obszarze Gospodarczym lub Konfederacji Szwajcarskiej oraz członków ich rodzin w rozumieniu art. 2 pkt 4 ustawy z dnia 14 lipca 2006 r.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wjeździe na terytorium Rzeczypospolitej Polskiej, pobycie oraz wyjeździe z tego terytorium obywateli państw członkowskich Unii Europejskiej i członków ich rodzin (Dz. U. z 2024 r. poz. 633), posiadających prawo pobytu lub prawo stałego pobytu na terytorium Rzeczypospolitej Polskiej.</w:t>
      </w:r>
    </w:p>
    <w:p w14:paraId="21E247BD" w14:textId="77777777" w:rsidR="00DC10B4" w:rsidRPr="0002490A" w:rsidRDefault="00DC10B4" w:rsidP="00DC10B4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AC8596E" w14:textId="3FD3A1ED" w:rsidR="00B60789" w:rsidRPr="0002490A" w:rsidRDefault="00B60789" w:rsidP="00866813">
      <w:pPr>
        <w:widowControl/>
        <w:numPr>
          <w:ilvl w:val="0"/>
          <w:numId w:val="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86681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60" w:line="264" w:lineRule="auto"/>
        <w:ind w:left="357" w:right="113" w:hanging="357"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23716835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Obywatelstwo</w:t>
      </w:r>
    </w:p>
    <w:p w14:paraId="01183E2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1A15E312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9209FB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3B87FA57" w:rsidR="00B60789" w:rsidRPr="0002490A" w:rsidRDefault="009209FB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br w:type="textWrapping" w:clear="all"/>
      </w:r>
    </w:p>
    <w:p w14:paraId="34021B2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39E14E6B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1CB81DF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866813">
      <w:pPr>
        <w:spacing w:after="60" w:line="264" w:lineRule="auto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8CCCAD9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75FAE32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87F010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</w:t>
      </w:r>
      <w:r w:rsidR="0081679E">
        <w:rPr>
          <w:rFonts w:eastAsia="Arial" w:cs="Times New Roman"/>
          <w:color w:val="000000"/>
          <w:sz w:val="18"/>
          <w:szCs w:val="18"/>
        </w:rPr>
        <w:t>bonu energetyczn</w:t>
      </w:r>
      <w:r>
        <w:rPr>
          <w:rFonts w:eastAsia="Arial" w:cs="Times New Roman"/>
          <w:color w:val="000000"/>
          <w:sz w:val="18"/>
          <w:szCs w:val="18"/>
        </w:rPr>
        <w:t>ego.</w:t>
      </w:r>
    </w:p>
    <w:p w14:paraId="41459688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ind w:left="284"/>
        <w:rPr>
          <w:rFonts w:eastAsia="Arial" w:cs="Times New Roman"/>
          <w:color w:val="000000"/>
          <w:sz w:val="16"/>
          <w:szCs w:val="16"/>
        </w:rPr>
      </w:pPr>
    </w:p>
    <w:p w14:paraId="25ACC409" w14:textId="7571BFA8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NA KTÓRY ZOSTANIE PRZEKAZANA KWOTA </w:t>
      </w:r>
      <w:r w:rsidR="0081679E">
        <w:rPr>
          <w:rFonts w:eastAsia="Arial" w:cs="Times New Roman"/>
          <w:b/>
          <w:bCs/>
          <w:color w:val="000000"/>
          <w:sz w:val="22"/>
          <w:szCs w:val="22"/>
        </w:rPr>
        <w:t>BONU ENERGETYCZN</w:t>
      </w:r>
      <w:r>
        <w:rPr>
          <w:rFonts w:eastAsia="Arial" w:cs="Times New Roman"/>
          <w:b/>
          <w:bCs/>
          <w:color w:val="000000"/>
          <w:sz w:val="22"/>
          <w:szCs w:val="22"/>
        </w:rPr>
        <w:t>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866813">
      <w:pPr>
        <w:widowControl/>
        <w:numPr>
          <w:ilvl w:val="0"/>
          <w:numId w:val="18"/>
        </w:numPr>
        <w:autoSpaceDE/>
        <w:autoSpaceDN/>
        <w:adjustRightInd/>
        <w:spacing w:after="60" w:line="264" w:lineRule="auto"/>
        <w:ind w:left="360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"/>
        <w:gridCol w:w="347"/>
        <w:gridCol w:w="347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AE45C1" w14:paraId="2A7D7E63" w14:textId="77777777" w:rsidTr="00A46578">
        <w:trPr>
          <w:trHeight w:val="380"/>
        </w:trPr>
        <w:tc>
          <w:tcPr>
            <w:tcW w:w="360" w:type="dxa"/>
          </w:tcPr>
          <w:p w14:paraId="376F9D36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FEEE79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B36CCC5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205A574B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4D394CA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3FFDA3C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963E2E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80466B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BE69B62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8E3CAF5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5EDD00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F51764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333596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3F8EB6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F6BB05A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1592FA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5870EE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6952EAC9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2D06166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D976C0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517276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44E4C84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ADA3819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60A6F03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F5B8091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460392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7D2262EE" w14:textId="2F7F2DFC" w:rsidR="00802A33" w:rsidRPr="00137AF2" w:rsidRDefault="00802A33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866813">
      <w:pPr>
        <w:widowControl/>
        <w:numPr>
          <w:ilvl w:val="0"/>
          <w:numId w:val="18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1735D75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</w:t>
      </w:r>
      <w:r w:rsidR="00AE45C1">
        <w:rPr>
          <w:rFonts w:eastAsia="Arial" w:cs="Times New Roman"/>
          <w:color w:val="000000"/>
          <w:sz w:val="18"/>
          <w:szCs w:val="18"/>
        </w:rPr>
        <w:t>bonu energetycznego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ind w:left="284"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86681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60" w:line="264" w:lineRule="auto"/>
        <w:ind w:left="0"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A46578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46578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46578">
        <w:rPr>
          <w:rFonts w:eastAsia="Arial" w:cs="Times New Roman"/>
          <w:color w:val="000000"/>
          <w:sz w:val="20"/>
        </w:rPr>
        <w:t xml:space="preserve">jednoosobowe </w:t>
      </w:r>
      <w:r w:rsidRPr="00A46578">
        <w:rPr>
          <w:rFonts w:eastAsia="Arial" w:cs="Times New Roman"/>
          <w:color w:val="000000"/>
          <w:sz w:val="20"/>
        </w:rPr>
        <w:tab/>
      </w:r>
      <w:r w:rsidRPr="00A46578">
        <w:rPr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A46578">
        <w:rPr>
          <w:rFonts w:eastAsia="Arial" w:cs="Times New Roman"/>
          <w:color w:val="000000"/>
          <w:sz w:val="20"/>
        </w:rPr>
        <w:t xml:space="preserve">             wieloosobowe (liczba osób z uwzględnieniem wnioskodawcy: …….)</w:t>
      </w:r>
    </w:p>
    <w:p w14:paraId="406F8C8A" w14:textId="77777777" w:rsidR="00B60789" w:rsidRPr="00137AF2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6"/>
          <w:szCs w:val="16"/>
        </w:rPr>
      </w:pPr>
    </w:p>
    <w:p w14:paraId="3DDEE207" w14:textId="668727C0" w:rsidR="00494EC3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</w:t>
      </w:r>
      <w:r w:rsidR="00B60F1E">
        <w:rPr>
          <w:rFonts w:eastAsia="Arial" w:cs="Times New Roman"/>
          <w:color w:val="000000"/>
          <w:sz w:val="20"/>
        </w:rPr>
        <w:t>4</w:t>
      </w:r>
      <w:r>
        <w:rPr>
          <w:rFonts w:eastAsia="Arial" w:cs="Times New Roman"/>
          <w:color w:val="000000"/>
          <w:sz w:val="20"/>
        </w:rPr>
        <w:t xml:space="preserve"> ust. </w:t>
      </w:r>
      <w:r w:rsidR="00A908AB">
        <w:rPr>
          <w:rFonts w:eastAsia="Arial" w:cs="Times New Roman"/>
          <w:color w:val="000000"/>
          <w:sz w:val="20"/>
        </w:rPr>
        <w:t>3</w:t>
      </w:r>
      <w:r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ustawy z dnia</w:t>
      </w:r>
      <w:r w:rsidR="00460D94">
        <w:rPr>
          <w:rFonts w:eastAsia="Arial" w:cs="Times New Roman"/>
          <w:color w:val="000000"/>
          <w:sz w:val="20"/>
        </w:rPr>
        <w:t xml:space="preserve"> 23 maja </w:t>
      </w:r>
      <w:r w:rsidRPr="00682FE5">
        <w:rPr>
          <w:rFonts w:eastAsia="Arial" w:cs="Times New Roman"/>
          <w:color w:val="000000"/>
          <w:sz w:val="20"/>
        </w:rPr>
        <w:t>202</w:t>
      </w:r>
      <w:r w:rsidR="00B60F1E">
        <w:rPr>
          <w:rFonts w:eastAsia="Arial" w:cs="Times New Roman"/>
          <w:color w:val="000000"/>
          <w:sz w:val="20"/>
        </w:rPr>
        <w:t>4</w:t>
      </w:r>
      <w:r w:rsidRPr="00682FE5">
        <w:rPr>
          <w:rFonts w:eastAsia="Arial" w:cs="Times New Roman"/>
          <w:color w:val="000000"/>
          <w:sz w:val="20"/>
        </w:rPr>
        <w:t xml:space="preserve"> r. </w:t>
      </w:r>
      <w:r w:rsidR="00460D94" w:rsidRPr="00460D94">
        <w:rPr>
          <w:rFonts w:eastAsia="Arial" w:cs="Times New Roman"/>
          <w:color w:val="000000"/>
          <w:sz w:val="20"/>
        </w:rPr>
        <w:t>o bonie energetycznym oraz o zmianie niektórych ustaw w celu ograniczenia cen</w:t>
      </w:r>
      <w:r w:rsidR="00460D94">
        <w:rPr>
          <w:rFonts w:eastAsia="Arial" w:cs="Times New Roman"/>
          <w:color w:val="000000"/>
          <w:sz w:val="20"/>
        </w:rPr>
        <w:t xml:space="preserve"> </w:t>
      </w:r>
      <w:r w:rsidR="00460D94" w:rsidRPr="00460D94">
        <w:rPr>
          <w:rFonts w:eastAsia="Arial" w:cs="Times New Roman"/>
          <w:color w:val="000000"/>
          <w:sz w:val="20"/>
        </w:rPr>
        <w:t>energii elektrycznej, gazu ziemnego i ciepła systemowego</w:t>
      </w:r>
      <w:r w:rsidR="0081679E" w:rsidRPr="0081679E" w:rsidDel="0081679E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(Dz. U. z 202</w:t>
      </w:r>
      <w:r w:rsidR="00B60F1E">
        <w:rPr>
          <w:rFonts w:eastAsia="Arial" w:cs="Times New Roman"/>
          <w:color w:val="000000"/>
          <w:sz w:val="20"/>
        </w:rPr>
        <w:t>4</w:t>
      </w:r>
      <w:r w:rsidRPr="00682FE5">
        <w:rPr>
          <w:rFonts w:eastAsia="Arial" w:cs="Times New Roman"/>
          <w:color w:val="000000"/>
          <w:sz w:val="20"/>
        </w:rPr>
        <w:t xml:space="preserve"> r. </w:t>
      </w:r>
      <w:r w:rsidR="00540EA0" w:rsidRPr="00540EA0">
        <w:rPr>
          <w:rFonts w:eastAsia="Arial" w:cs="Times New Roman"/>
          <w:color w:val="000000"/>
          <w:sz w:val="20"/>
        </w:rPr>
        <w:t>poz. 859</w:t>
      </w:r>
      <w:r w:rsidRPr="00540EA0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F93E9D">
        <w:rPr>
          <w:rFonts w:eastAsia="Arial" w:cs="Times New Roman"/>
          <w:color w:val="000000"/>
          <w:sz w:val="20"/>
        </w:rPr>
        <w:t>4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F93E9D">
        <w:rPr>
          <w:rFonts w:eastAsia="Arial" w:cs="Times New Roman"/>
          <w:color w:val="000000"/>
          <w:sz w:val="20"/>
        </w:rPr>
        <w:t>54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osoba składająca wniosek o</w:t>
      </w:r>
      <w:r w:rsidR="00F93E9D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 xml:space="preserve">przyznanie </w:t>
      </w:r>
      <w:r w:rsidR="0081679E">
        <w:rPr>
          <w:rFonts w:eastAsia="Arial" w:cs="Times New Roman"/>
          <w:color w:val="000000"/>
          <w:sz w:val="20"/>
        </w:rPr>
        <w:t>bonu energetyczn</w:t>
      </w:r>
      <w:r w:rsidRPr="0002490A">
        <w:rPr>
          <w:rFonts w:eastAsia="Arial" w:cs="Times New Roman"/>
          <w:color w:val="000000"/>
          <w:sz w:val="20"/>
        </w:rPr>
        <w:t xml:space="preserve">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</w:t>
      </w:r>
      <w:r w:rsidR="0081679E">
        <w:rPr>
          <w:rFonts w:eastAsia="Arial" w:cs="Times New Roman"/>
          <w:color w:val="000000"/>
          <w:sz w:val="20"/>
        </w:rPr>
        <w:t>bonu energetyczn</w:t>
      </w:r>
      <w:r w:rsidRPr="0002490A">
        <w:rPr>
          <w:rFonts w:eastAsia="Arial" w:cs="Times New Roman"/>
          <w:color w:val="000000"/>
          <w:sz w:val="20"/>
        </w:rPr>
        <w:t>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3AC8284" w14:textId="77777777" w:rsidR="002B772E" w:rsidRDefault="002B772E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4377E3DA" w14:textId="77777777" w:rsidR="009072B7" w:rsidRDefault="009072B7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7047307" w14:textId="50540CB2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59ED6089" w14:textId="437A4A2E" w:rsidR="00B60789" w:rsidRPr="00E94CE4" w:rsidRDefault="00B60789" w:rsidP="00E94CE4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029D5911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86681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60" w:line="264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162E168" w14:textId="6D42B4EB" w:rsidR="00262FD4" w:rsidRPr="0002490A" w:rsidRDefault="00262FD4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5BBE76BA" w14:textId="214071D5" w:rsidR="00262FD4" w:rsidRDefault="00262FD4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D0A536" w14:textId="77777777" w:rsidR="00D3156E" w:rsidRDefault="00D3156E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266B9BE" w14:textId="537D3114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262FD4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866813">
      <w:pPr>
        <w:widowControl/>
        <w:autoSpaceDE/>
        <w:autoSpaceDN/>
        <w:adjustRightInd/>
        <w:spacing w:before="120"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7922F925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86681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6AB50FA" w14:textId="3476FA57" w:rsidR="00D42EE8" w:rsidRPr="0002490A" w:rsidRDefault="00D42EE8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8A8CF8F" w14:textId="1EBD6A4A" w:rsidR="003B6B54" w:rsidRPr="0002490A" w:rsidRDefault="00D42EE8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3F80204E" w14:textId="63A36E00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F5220B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</w:p>
    <w:bookmarkEnd w:id="6"/>
    <w:p w14:paraId="54D5953E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86681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14B0776" w14:textId="64F23AE8" w:rsidR="00E0380E" w:rsidRPr="0002490A" w:rsidRDefault="00E0380E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35E94E9B" w14:textId="1100262A" w:rsidR="00E0380E" w:rsidRPr="0002490A" w:rsidRDefault="00E0380E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9072B7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28912BE0" w14:textId="25F8667D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E0380E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A370F27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5D4D3710" w14:textId="77777777" w:rsidR="00B60789" w:rsidRPr="0002490A" w:rsidRDefault="00B60789" w:rsidP="0086681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DFEEA62" w14:textId="45808F2B" w:rsidR="003E6DAA" w:rsidRPr="0002490A" w:rsidRDefault="00CE352B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5C21E45F" w14:textId="4B167595" w:rsidR="003E6DAA" w:rsidRPr="0002490A" w:rsidRDefault="003E6DAA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20F93FFA" w14:textId="37A9BF0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86681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FA9C4AE" w14:textId="33DB0573" w:rsidR="00163529" w:rsidRPr="0002490A" w:rsidRDefault="0016352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334AD34" w14:textId="7ABA70CC" w:rsidR="00163529" w:rsidRPr="0002490A" w:rsidRDefault="0016352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249A48C5" w14:textId="06115618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86681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7C5100" w14:textId="38FAD2F6" w:rsidR="00163529" w:rsidRPr="0002490A" w:rsidRDefault="0016352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264A379" w14:textId="20C8CDD7" w:rsidR="00163529" w:rsidRPr="0002490A" w:rsidRDefault="0016352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62208A3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866813">
      <w:pPr>
        <w:spacing w:after="60" w:line="264" w:lineRule="auto"/>
        <w:rPr>
          <w:rStyle w:val="IGindeksgrny"/>
        </w:rPr>
      </w:pPr>
    </w:p>
    <w:p w14:paraId="4BEEFAE4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0F476215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36D24863" w14:textId="40009133" w:rsidR="003710C2" w:rsidRPr="00DF0E5D" w:rsidRDefault="00B60789" w:rsidP="0086681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Informacja dotycząca źródeł ogrzewania na </w:t>
      </w:r>
      <w:r w:rsidR="00F93E9D">
        <w:rPr>
          <w:rFonts w:eastAsia="Arial" w:cs="Times New Roman"/>
          <w:b/>
          <w:bCs/>
          <w:color w:val="000000"/>
          <w:sz w:val="22"/>
          <w:szCs w:val="22"/>
        </w:rPr>
        <w:t>energię el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e</w:t>
      </w:r>
      <w:r w:rsidR="00F93E9D">
        <w:rPr>
          <w:rFonts w:eastAsia="Arial" w:cs="Times New Roman"/>
          <w:b/>
          <w:bCs/>
          <w:color w:val="000000"/>
          <w:sz w:val="22"/>
          <w:szCs w:val="22"/>
        </w:rPr>
        <w:t>ktryczną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70063BDA" w:rsidR="00B60789" w:rsidRPr="009072B7" w:rsidRDefault="006C212D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Cs/>
          <w:color w:val="000000"/>
          <w:sz w:val="20"/>
        </w:rPr>
      </w:pPr>
      <w:r w:rsidRPr="009072B7">
        <w:rPr>
          <w:rFonts w:eastAsia="Arial" w:cs="Times New Roman"/>
          <w:b/>
          <w:color w:val="000000"/>
          <w:sz w:val="20"/>
        </w:rPr>
        <w:t>U</w:t>
      </w:r>
      <w:r w:rsidR="00B910B4" w:rsidRPr="009072B7">
        <w:rPr>
          <w:rFonts w:eastAsia="Arial" w:cs="Times New Roman"/>
          <w:b/>
          <w:color w:val="000000"/>
          <w:sz w:val="20"/>
        </w:rPr>
        <w:t>waga</w:t>
      </w:r>
      <w:r w:rsidR="004329B4" w:rsidRPr="009072B7">
        <w:rPr>
          <w:rFonts w:eastAsia="Arial" w:cs="Times New Roman"/>
          <w:b/>
          <w:color w:val="000000"/>
          <w:sz w:val="20"/>
        </w:rPr>
        <w:t xml:space="preserve">: </w:t>
      </w:r>
      <w:r w:rsidR="00B91A97" w:rsidRPr="009072B7">
        <w:rPr>
          <w:rFonts w:eastAsia="Arial" w:cs="Times New Roman"/>
          <w:b/>
          <w:color w:val="000000"/>
          <w:sz w:val="20"/>
          <w:u w:val="single"/>
        </w:rPr>
        <w:t>punkt</w:t>
      </w:r>
      <w:r w:rsidR="006E3F17" w:rsidRPr="009072B7">
        <w:rPr>
          <w:rFonts w:eastAsia="Arial" w:cs="Times New Roman"/>
          <w:b/>
          <w:color w:val="000000"/>
          <w:sz w:val="20"/>
          <w:u w:val="single"/>
        </w:rPr>
        <w:t xml:space="preserve"> nieobowiązkowy</w:t>
      </w:r>
      <w:r w:rsidR="006E3F17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A73750" w:rsidRPr="009072B7">
        <w:rPr>
          <w:rFonts w:eastAsia="Arial" w:cs="Times New Roman"/>
          <w:bCs/>
          <w:color w:val="000000"/>
          <w:sz w:val="20"/>
        </w:rPr>
        <w:t>–</w:t>
      </w:r>
      <w:r w:rsidR="00DF507C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mogą go wypełnić wnioskodawcy, </w:t>
      </w:r>
      <w:r w:rsidR="00A908AB" w:rsidRPr="009072B7">
        <w:rPr>
          <w:rFonts w:eastAsia="Arial" w:cs="Times New Roman"/>
          <w:bCs/>
          <w:color w:val="000000"/>
          <w:sz w:val="20"/>
        </w:rPr>
        <w:t>u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92461D" w:rsidRPr="009072B7">
        <w:rPr>
          <w:rFonts w:eastAsia="Arial" w:cs="Times New Roman"/>
          <w:bCs/>
          <w:color w:val="000000"/>
          <w:sz w:val="20"/>
        </w:rPr>
        <w:t>których</w:t>
      </w:r>
      <w:r w:rsidR="00A908AB" w:rsidRPr="009072B7">
        <w:rPr>
          <w:rFonts w:eastAsia="Arial" w:cs="Times New Roman"/>
          <w:bCs/>
          <w:color w:val="000000"/>
          <w:sz w:val="20"/>
        </w:rPr>
        <w:t xml:space="preserve"> w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gospodarstwie domowym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wykorzystuje 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się urządzenie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grzewcze zasilane </w:t>
      </w:r>
      <w:r w:rsidR="00FF7292" w:rsidRPr="00FF7292">
        <w:rPr>
          <w:rFonts w:eastAsia="Arial" w:cs="Times New Roman"/>
          <w:b/>
          <w:color w:val="000000"/>
          <w:sz w:val="20"/>
        </w:rPr>
        <w:t xml:space="preserve">tylko </w:t>
      </w:r>
      <w:r w:rsidR="00F93E9D" w:rsidRPr="00FF7292">
        <w:rPr>
          <w:rFonts w:eastAsia="Arial" w:cs="Times New Roman"/>
          <w:b/>
          <w:color w:val="000000"/>
          <w:sz w:val="20"/>
        </w:rPr>
        <w:t>energią elektryczną</w:t>
      </w:r>
      <w:r w:rsidR="0092461D" w:rsidRPr="009072B7">
        <w:rPr>
          <w:rFonts w:eastAsia="Arial" w:cs="Times New Roman"/>
          <w:bCs/>
          <w:color w:val="000000"/>
          <w:sz w:val="20"/>
        </w:rPr>
        <w:t>, zgłoszone do centralnej ewidencji emisyjności budynków</w:t>
      </w:r>
      <w:r w:rsidR="00A71142" w:rsidRPr="009072B7">
        <w:rPr>
          <w:rFonts w:eastAsia="Arial" w:cs="Times New Roman"/>
          <w:bCs/>
          <w:color w:val="000000"/>
          <w:sz w:val="20"/>
        </w:rPr>
        <w:t>.</w:t>
      </w:r>
    </w:p>
    <w:p w14:paraId="2201E7F6" w14:textId="77777777" w:rsidR="0020164F" w:rsidRPr="0020164F" w:rsidRDefault="0020164F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0BB8EDE2" w14:textId="33C0B4D2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B2A0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 xml:space="preserve">jedno z </w:t>
      </w:r>
      <w:r w:rsidR="00A908AB">
        <w:rPr>
          <w:rFonts w:eastAsia="Arial" w:cs="Times New Roman"/>
          <w:color w:val="000000"/>
          <w:sz w:val="22"/>
          <w:szCs w:val="22"/>
        </w:rPr>
        <w:t>poniższ</w:t>
      </w:r>
      <w:r w:rsidRPr="009B381B">
        <w:rPr>
          <w:rFonts w:eastAsia="Arial" w:cs="Times New Roman"/>
          <w:color w:val="000000"/>
          <w:sz w:val="22"/>
          <w:szCs w:val="22"/>
        </w:rPr>
        <w:t>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 w:rsidR="0020164F">
        <w:rPr>
          <w:rFonts w:eastAsia="Arial" w:cs="Times New Roman"/>
          <w:color w:val="000000"/>
          <w:sz w:val="22"/>
          <w:szCs w:val="22"/>
        </w:rPr>
        <w:t>energią elektryczną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</w:t>
      </w:r>
      <w:r w:rsidR="0020164F">
        <w:rPr>
          <w:rFonts w:eastAsia="Arial" w:cs="Times New Roman"/>
          <w:color w:val="000000"/>
          <w:sz w:val="22"/>
          <w:szCs w:val="22"/>
        </w:rPr>
        <w:t> </w:t>
      </w:r>
      <w:r w:rsidR="00B65F0B" w:rsidRPr="007E2B21">
        <w:rPr>
          <w:rFonts w:eastAsia="Arial" w:cs="Times New Roman"/>
          <w:color w:val="000000"/>
          <w:sz w:val="22"/>
          <w:szCs w:val="22"/>
        </w:rPr>
        <w:t>której mowa w art. 27a ust. 1 ustawy z dnia 21 listopada 2008 r. o wspieraniu termomodernizacji i</w:t>
      </w:r>
      <w:r w:rsidR="003B6B54">
        <w:rPr>
          <w:rFonts w:eastAsia="Arial" w:cs="Times New Roman"/>
          <w:color w:val="000000"/>
          <w:sz w:val="22"/>
          <w:szCs w:val="22"/>
        </w:rPr>
        <w:t> </w:t>
      </w:r>
      <w:r w:rsidR="00B65F0B" w:rsidRPr="007E2B21">
        <w:rPr>
          <w:rFonts w:eastAsia="Arial" w:cs="Times New Roman"/>
          <w:color w:val="000000"/>
          <w:sz w:val="22"/>
          <w:szCs w:val="22"/>
        </w:rPr>
        <w:t>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FF7292">
        <w:rPr>
          <w:rFonts w:eastAsia="Arial" w:cs="Times New Roman"/>
          <w:color w:val="000000"/>
          <w:sz w:val="22"/>
          <w:szCs w:val="22"/>
        </w:rPr>
        <w:t xml:space="preserve">, 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>do dnia 1</w:t>
      </w:r>
      <w:r w:rsidR="004F4D23">
        <w:rPr>
          <w:rFonts w:eastAsia="Arial" w:cs="Times New Roman"/>
          <w:b/>
          <w:bCs/>
          <w:color w:val="000000"/>
          <w:sz w:val="22"/>
          <w:szCs w:val="22"/>
        </w:rPr>
        <w:t> 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 xml:space="preserve">kwietnia 2024 r., </w:t>
      </w:r>
      <w:r w:rsidR="00FF7292" w:rsidRPr="00FF7292">
        <w:rPr>
          <w:rFonts w:eastAsia="Arial" w:cs="Times New Roman"/>
          <w:color w:val="000000"/>
          <w:sz w:val="22"/>
          <w:szCs w:val="22"/>
        </w:rPr>
        <w:t xml:space="preserve">albo po tym dniu – w przypadku głównych źródeł ogrzewania zgłoszonych lub wpisanych 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 xml:space="preserve">po raz pierwszy </w:t>
      </w:r>
      <w:r w:rsidR="00FF7292" w:rsidRPr="00FF7292">
        <w:rPr>
          <w:rFonts w:eastAsia="Arial" w:cs="Times New Roman"/>
          <w:color w:val="000000"/>
          <w:sz w:val="22"/>
          <w:szCs w:val="22"/>
        </w:rPr>
        <w:t xml:space="preserve">do centralnej ewidencji emisyjności budynków, o których mowa w art. 27g ust. 1 tej ustawy, </w:t>
      </w:r>
      <w:r w:rsidR="00B65F0B" w:rsidRPr="00FF7292">
        <w:rPr>
          <w:rFonts w:eastAsia="Arial" w:cs="Times New Roman"/>
          <w:color w:val="000000"/>
          <w:sz w:val="16"/>
          <w:szCs w:val="16"/>
        </w:rPr>
        <w:t>8</w:t>
      </w:r>
      <w:r w:rsidR="00B65F0B" w:rsidRPr="00FF7292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p w14:paraId="6B2496AF" w14:textId="77777777" w:rsidR="0098547B" w:rsidRDefault="0098547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2C6215E7" w:rsidR="00B60789" w:rsidRDefault="00A908A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</w:t>
      </w:r>
      <w:r w:rsidR="0020164F">
        <w:rPr>
          <w:rFonts w:eastAsia="Arial" w:cs="Times New Roman"/>
          <w:color w:val="000000"/>
          <w:sz w:val="22"/>
          <w:szCs w:val="22"/>
        </w:rPr>
        <w:t>ompa ciepła</w:t>
      </w:r>
      <w:r w:rsidR="00B60789"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105E61DB" w14:textId="77777777" w:rsidR="0098547B" w:rsidRPr="007E2B21" w:rsidRDefault="0098547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3032E40" w:rsidR="00B60789" w:rsidRPr="00D0228D" w:rsidRDefault="00A908A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o</w:t>
      </w:r>
      <w:r w:rsidR="0020164F">
        <w:rPr>
          <w:rFonts w:eastAsia="Arial" w:cs="Times New Roman"/>
          <w:color w:val="000000"/>
          <w:sz w:val="22"/>
          <w:szCs w:val="22"/>
        </w:rPr>
        <w:t>grzewanie elektryczne/bojler elektryczny.</w:t>
      </w:r>
    </w:p>
    <w:p w14:paraId="39A6C23F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2841A3E4" w:rsidR="00B60789" w:rsidRPr="005849F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A908AB">
        <w:rPr>
          <w:rFonts w:eastAsia="Arial" w:cs="Times New Roman"/>
          <w:color w:val="000000"/>
          <w:sz w:val="18"/>
          <w:szCs w:val="18"/>
        </w:rPr>
        <w:t>u</w:t>
      </w:r>
      <w:r w:rsidR="0081182E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A908AB">
        <w:rPr>
          <w:rFonts w:eastAsia="Arial" w:cs="Times New Roman"/>
          <w:color w:val="000000"/>
          <w:sz w:val="18"/>
          <w:szCs w:val="18"/>
        </w:rPr>
        <w:t xml:space="preserve">w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20164F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FF42DE" w14:textId="42D16C64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</w:t>
      </w:r>
      <w:r w:rsidR="0020164F">
        <w:rPr>
          <w:rFonts w:eastAsia="Arial" w:cs="Times New Roman"/>
          <w:b/>
          <w:bCs/>
          <w:color w:val="000000"/>
          <w:sz w:val="22"/>
          <w:szCs w:val="22"/>
        </w:rPr>
        <w:t>3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216E8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12AC30FC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4CBDCFB" w14:textId="77777777" w:rsidR="0098547B" w:rsidRDefault="0098547B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13037A5" w14:textId="2B8D1769" w:rsidR="00062711" w:rsidRDefault="00B06DE0" w:rsidP="004F4D2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ustawy z dnia</w:t>
      </w:r>
      <w:r w:rsidR="000366A1">
        <w:rPr>
          <w:rFonts w:eastAsia="Arial" w:cs="Times New Roman"/>
          <w:color w:val="000000"/>
          <w:sz w:val="18"/>
          <w:szCs w:val="22"/>
        </w:rPr>
        <w:t xml:space="preserve"> 23 maja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202</w:t>
      </w:r>
      <w:r w:rsidR="00E94E81" w:rsidRPr="00A07B1E">
        <w:rPr>
          <w:rFonts w:eastAsia="Arial" w:cs="Times New Roman"/>
          <w:color w:val="000000"/>
          <w:sz w:val="18"/>
          <w:szCs w:val="22"/>
        </w:rPr>
        <w:t>4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r. </w:t>
      </w:r>
      <w:r w:rsidR="000366A1" w:rsidRPr="000366A1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4F4D23">
        <w:rPr>
          <w:rFonts w:eastAsia="Arial" w:cs="Times New Roman"/>
          <w:color w:val="000000"/>
          <w:sz w:val="18"/>
          <w:szCs w:val="22"/>
        </w:rPr>
        <w:t xml:space="preserve"> </w:t>
      </w:r>
      <w:r w:rsidR="000366A1" w:rsidRPr="000366A1">
        <w:rPr>
          <w:rFonts w:eastAsia="Arial" w:cs="Times New Roman"/>
          <w:color w:val="000000"/>
          <w:sz w:val="18"/>
          <w:szCs w:val="22"/>
        </w:rPr>
        <w:t xml:space="preserve">energii elektrycznej, gazu ziemnego i ciepła systemowego </w:t>
      </w:r>
      <w:r w:rsidR="00241B39" w:rsidRPr="00241B39">
        <w:rPr>
          <w:rFonts w:eastAsia="Arial" w:cs="Times New Roman"/>
          <w:color w:val="000000"/>
          <w:sz w:val="18"/>
          <w:szCs w:val="22"/>
        </w:rPr>
        <w:t xml:space="preserve">(Dz. U. z 2024 r. poz. 859) </w:t>
      </w:r>
      <w:r w:rsidR="00062711" w:rsidRPr="00A908AB">
        <w:rPr>
          <w:rFonts w:eastAsia="Arial" w:cs="Times New Roman"/>
          <w:color w:val="000000"/>
          <w:sz w:val="18"/>
          <w:szCs w:val="22"/>
        </w:rPr>
        <w:t>wysokość przeciętnego miesięcznego</w:t>
      </w:r>
      <w:r w:rsidR="00062711">
        <w:rPr>
          <w:rFonts w:eastAsia="Arial" w:cs="Times New Roman"/>
          <w:color w:val="000000"/>
          <w:sz w:val="18"/>
          <w:szCs w:val="22"/>
        </w:rPr>
        <w:t xml:space="preserve"> dochodu jest ustalana na podstawie dochodów osiągniętych w 202</w:t>
      </w:r>
      <w:r w:rsidR="00E94E81">
        <w:rPr>
          <w:rFonts w:eastAsia="Arial" w:cs="Times New Roman"/>
          <w:color w:val="000000"/>
          <w:sz w:val="18"/>
          <w:szCs w:val="22"/>
        </w:rPr>
        <w:t>3</w:t>
      </w:r>
      <w:r w:rsidR="00062711">
        <w:rPr>
          <w:rFonts w:eastAsia="Arial" w:cs="Times New Roman"/>
          <w:color w:val="000000"/>
          <w:sz w:val="18"/>
          <w:szCs w:val="22"/>
        </w:rPr>
        <w:t xml:space="preserve"> r.</w:t>
      </w:r>
    </w:p>
    <w:p w14:paraId="1017E3D7" w14:textId="2548977A" w:rsidR="00B60789" w:rsidRPr="0002490A" w:rsidRDefault="00062711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866813">
      <w:pPr>
        <w:spacing w:after="60" w:line="264" w:lineRule="auto"/>
        <w:rPr>
          <w:rStyle w:val="IGindeksgrny"/>
        </w:rPr>
      </w:pPr>
    </w:p>
    <w:p w14:paraId="4082F429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171AF97B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559B7E17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099CA50C" w14:textId="6D8F017A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68C9043A" w:rsidR="00B60789" w:rsidRDefault="00B60789" w:rsidP="00866813">
      <w:pPr>
        <w:widowControl/>
        <w:autoSpaceDE/>
        <w:autoSpaceDN/>
        <w:adjustRightInd/>
        <w:spacing w:after="60" w:line="264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</w:t>
      </w:r>
      <w:r w:rsidR="00F30543">
        <w:rPr>
          <w:rFonts w:eastAsia="Arial" w:cs="Times New Roman"/>
          <w:color w:val="000000"/>
          <w:sz w:val="22"/>
          <w:szCs w:val="22"/>
        </w:rPr>
        <w:t>3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14:paraId="4F996ECB" w14:textId="77777777" w:rsidR="00B60789" w:rsidRPr="0002490A" w:rsidRDefault="00B60789" w:rsidP="00B216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7563A7BC" w14:textId="77777777" w:rsidR="000071CB" w:rsidRDefault="00B60789" w:rsidP="00866813">
      <w:pPr>
        <w:widowControl/>
        <w:autoSpaceDE/>
        <w:autoSpaceDN/>
        <w:adjustRightInd/>
        <w:spacing w:after="60" w:line="264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o</w:t>
      </w:r>
      <w:r w:rsidR="000071CB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podatku dochodowym od osób fizycznych (Dz. U. z 202</w:t>
      </w:r>
      <w:r w:rsidR="000071CB"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="000071CB">
        <w:rPr>
          <w:rFonts w:eastAsia="Arial" w:cs="Times New Roman"/>
          <w:color w:val="000000"/>
          <w:sz w:val="18"/>
          <w:szCs w:val="18"/>
        </w:rPr>
        <w:t>26 i 232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dochody z</w:t>
      </w:r>
      <w:r w:rsidR="000071CB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</w:t>
      </w:r>
      <w:r w:rsidR="000071CB">
        <w:rPr>
          <w:rFonts w:eastAsia="Arial" w:cs="Times New Roman"/>
          <w:b/>
          <w:color w:val="000000"/>
          <w:sz w:val="18"/>
          <w:szCs w:val="18"/>
        </w:rPr>
        <w:t> </w:t>
      </w:r>
      <w:r>
        <w:rPr>
          <w:rFonts w:eastAsia="Arial" w:cs="Times New Roman"/>
          <w:b/>
          <w:color w:val="000000"/>
          <w:sz w:val="18"/>
          <w:szCs w:val="18"/>
        </w:rPr>
        <w:t>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</w:p>
    <w:p w14:paraId="61DD7DBE" w14:textId="3FB5F0B8" w:rsidR="00062711" w:rsidRPr="000071CB" w:rsidRDefault="00062711" w:rsidP="00866813">
      <w:pPr>
        <w:widowControl/>
        <w:autoSpaceDE/>
        <w:autoSpaceDN/>
        <w:adjustRightInd/>
        <w:spacing w:after="60" w:line="264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 w:rsidRPr="00A07B1E"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ust.</w:t>
      </w:r>
      <w:r w:rsidR="000071CB" w:rsidRPr="00A07B1E">
        <w:rPr>
          <w:rFonts w:eastAsia="Arial" w:cs="Times New Roman"/>
          <w:color w:val="000000"/>
          <w:sz w:val="18"/>
          <w:szCs w:val="22"/>
        </w:rPr>
        <w:t xml:space="preserve">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 w:rsidR="000071CB" w:rsidRPr="00A07B1E">
        <w:rPr>
          <w:rFonts w:eastAsia="Arial" w:cs="Times New Roman"/>
          <w:color w:val="000000"/>
          <w:sz w:val="18"/>
          <w:szCs w:val="22"/>
        </w:rPr>
        <w:t xml:space="preserve"> 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ustawy z dnia </w:t>
      </w:r>
      <w:r w:rsidR="001E0B86">
        <w:rPr>
          <w:rFonts w:eastAsia="Arial" w:cs="Times New Roman"/>
          <w:color w:val="000000"/>
          <w:sz w:val="18"/>
          <w:szCs w:val="22"/>
        </w:rPr>
        <w:t>23 maja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202</w:t>
      </w:r>
      <w:r w:rsidR="000071CB" w:rsidRPr="00A07B1E">
        <w:rPr>
          <w:rFonts w:eastAsia="Arial" w:cs="Times New Roman"/>
          <w:color w:val="000000"/>
          <w:sz w:val="18"/>
          <w:szCs w:val="22"/>
        </w:rPr>
        <w:t>4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r.</w:t>
      </w:r>
      <w:r w:rsidR="0081679E">
        <w:rPr>
          <w:rFonts w:eastAsia="Arial" w:cs="Times New Roman"/>
          <w:color w:val="000000"/>
          <w:sz w:val="18"/>
          <w:szCs w:val="22"/>
        </w:rPr>
        <w:t xml:space="preserve"> </w:t>
      </w:r>
      <w:r w:rsidR="001E0B86" w:rsidRPr="001E0B86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A76D45">
        <w:rPr>
          <w:rFonts w:eastAsia="Arial" w:cs="Times New Roman"/>
          <w:color w:val="000000"/>
          <w:sz w:val="18"/>
          <w:szCs w:val="22"/>
        </w:rPr>
        <w:t xml:space="preserve"> </w:t>
      </w:r>
      <w:r w:rsidR="001E0B86" w:rsidRPr="001E0B86">
        <w:rPr>
          <w:rFonts w:eastAsia="Arial" w:cs="Times New Roman"/>
          <w:color w:val="000000"/>
          <w:sz w:val="18"/>
          <w:szCs w:val="22"/>
        </w:rPr>
        <w:t xml:space="preserve">energii elektrycznej, gazu ziemnego i ciepła </w:t>
      </w:r>
      <w:r w:rsidR="004F4D23">
        <w:rPr>
          <w:rFonts w:eastAsia="Arial" w:cs="Times New Roman"/>
          <w:color w:val="000000"/>
          <w:sz w:val="18"/>
          <w:szCs w:val="22"/>
        </w:rPr>
        <w:t xml:space="preserve">systemowego </w:t>
      </w:r>
      <w:r w:rsidR="004F4D23" w:rsidRPr="00540EA0">
        <w:rPr>
          <w:rFonts w:eastAsia="Arial" w:cs="Times New Roman"/>
          <w:color w:val="000000"/>
          <w:sz w:val="18"/>
          <w:szCs w:val="22"/>
        </w:rPr>
        <w:t xml:space="preserve">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4F4D23" w:rsidRPr="00540EA0">
        <w:rPr>
          <w:rFonts w:eastAsia="Arial" w:cs="Times New Roman"/>
          <w:color w:val="000000"/>
          <w:sz w:val="18"/>
          <w:szCs w:val="22"/>
        </w:rPr>
        <w:t>)</w:t>
      </w:r>
      <w:r w:rsidR="004F4D23" w:rsidRPr="004F4D2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5C2C986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6AB456E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</w:t>
      </w:r>
      <w:r w:rsidR="000071CB">
        <w:rPr>
          <w:rFonts w:eastAsia="Arial" w:cs="Times New Roman"/>
          <w:color w:val="000000"/>
          <w:sz w:val="22"/>
          <w:szCs w:val="22"/>
        </w:rPr>
        <w:t>3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</w:t>
      </w:r>
      <w:r w:rsidR="000071CB">
        <w:rPr>
          <w:rFonts w:eastAsia="Arial" w:cs="Times New Roman"/>
          <w:color w:val="000000"/>
          <w:sz w:val="22"/>
          <w:szCs w:val="22"/>
        </w:rPr>
        <w:t> </w:t>
      </w:r>
      <w:r w:rsidRPr="0002490A">
        <w:rPr>
          <w:rFonts w:eastAsia="Arial" w:cs="Times New Roman"/>
          <w:color w:val="000000"/>
          <w:sz w:val="22"/>
          <w:szCs w:val="22"/>
        </w:rPr>
        <w:t>wniosku:</w:t>
      </w:r>
    </w:p>
    <w:p w14:paraId="0264E662" w14:textId="3ED037FB" w:rsidR="00B60789" w:rsidRDefault="00B60789" w:rsidP="00866813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Default="00A0042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p w14:paraId="13F4241B" w14:textId="77777777" w:rsidR="00B216E8" w:rsidRPr="007E2B21" w:rsidRDefault="00B216E8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298BAE95" w14:textId="77777777" w:rsidR="004F4D23" w:rsidRDefault="004F4D23" w:rsidP="004F4D23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40506589" w14:textId="07001754" w:rsidR="00B60789" w:rsidRPr="004F4D23" w:rsidRDefault="00B60789" w:rsidP="004F4D23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 w:rsidRPr="004F4D23"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członka/członków jego gospodarstwa domowego zawarte w części III wniosku)</w:t>
      </w:r>
    </w:p>
    <w:p w14:paraId="262C5799" w14:textId="77777777" w:rsidR="00062711" w:rsidRPr="007E2B21" w:rsidRDefault="00062711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866813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p w14:paraId="3554E074" w14:textId="77777777" w:rsidR="00B216E8" w:rsidRPr="007E2B21" w:rsidRDefault="00B216E8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71CF2BC" w14:textId="77777777" w:rsidR="008B65AA" w:rsidRDefault="008B65AA" w:rsidP="008B65AA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5E245B6D" w14:textId="387D39BE" w:rsidR="000071CB" w:rsidRPr="008B65AA" w:rsidRDefault="00B60789" w:rsidP="008B65AA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 w:rsidRPr="008B65AA">
        <w:rPr>
          <w:rFonts w:eastAsia="Arial" w:cs="Times New Roman"/>
          <w:color w:val="000000"/>
          <w:sz w:val="18"/>
          <w:szCs w:val="18"/>
        </w:rPr>
        <w:t xml:space="preserve">(w przypadku zaznaczenia „TAK” należy </w:t>
      </w:r>
      <w:r w:rsidR="008B65AA">
        <w:rPr>
          <w:rFonts w:eastAsia="Arial" w:cs="Times New Roman"/>
          <w:color w:val="000000"/>
          <w:sz w:val="18"/>
          <w:szCs w:val="18"/>
        </w:rPr>
        <w:t xml:space="preserve">dodatkowo </w:t>
      </w:r>
      <w:r w:rsidRPr="008B65AA">
        <w:rPr>
          <w:rFonts w:eastAsia="Arial" w:cs="Times New Roman"/>
          <w:color w:val="000000"/>
          <w:sz w:val="18"/>
          <w:szCs w:val="18"/>
        </w:rPr>
        <w:t>wypełnić oświadczenie o wielkości gospodarstwa rolnego wnioskodawcy lub członka/członków jego gospodarstwa domowego zawarte w części IV wniosku)</w:t>
      </w:r>
    </w:p>
    <w:p w14:paraId="0D2AAE3A" w14:textId="77777777" w:rsidR="000071CB" w:rsidRDefault="000071CB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5069D153" w:rsidR="00062711" w:rsidRPr="00A07B1E" w:rsidRDefault="00062711" w:rsidP="00866813">
      <w:pPr>
        <w:pStyle w:val="Akapitzlist"/>
        <w:widowControl/>
        <w:autoSpaceDE/>
        <w:autoSpaceDN/>
        <w:adjustRightInd/>
        <w:spacing w:after="60" w:line="264" w:lineRule="auto"/>
        <w:ind w:left="426" w:right="-426" w:hanging="284"/>
        <w:contextualSpacing w:val="0"/>
        <w:jc w:val="both"/>
        <w:rPr>
          <w:rFonts w:eastAsia="Arial" w:cs="Times New Roman"/>
          <w:strike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>
        <w:rPr>
          <w:rFonts w:eastAsia="Arial" w:cs="Times New Roman"/>
          <w:color w:val="000000"/>
          <w:sz w:val="18"/>
          <w:szCs w:val="22"/>
        </w:rPr>
        <w:t xml:space="preserve"> ustawy z</w:t>
      </w:r>
      <w:r w:rsidR="007A655B" w:rsidRPr="007A655B">
        <w:rPr>
          <w:rFonts w:eastAsia="Arial" w:cs="Times New Roman"/>
          <w:color w:val="000000"/>
          <w:sz w:val="18"/>
          <w:szCs w:val="22"/>
        </w:rPr>
        <w:t xml:space="preserve"> dnia 23 maja 2024 r. o bonie energetycznym oraz o zmianie niektórych ustaw w celu ograniczenia cen energii elektrycznej, gazu ziemnego i ciepła</w:t>
      </w:r>
      <w:r w:rsidR="007863CD">
        <w:rPr>
          <w:rFonts w:eastAsia="Arial" w:cs="Times New Roman"/>
          <w:color w:val="000000"/>
          <w:sz w:val="18"/>
          <w:szCs w:val="22"/>
        </w:rPr>
        <w:t xml:space="preserve"> </w:t>
      </w:r>
      <w:r w:rsidR="00241B39">
        <w:rPr>
          <w:rFonts w:eastAsia="Arial" w:cs="Times New Roman"/>
          <w:color w:val="000000"/>
          <w:sz w:val="18"/>
          <w:szCs w:val="22"/>
        </w:rPr>
        <w:t xml:space="preserve">systemowego </w:t>
      </w:r>
      <w:r w:rsidR="00241B39" w:rsidRPr="00241B39">
        <w:rPr>
          <w:rFonts w:eastAsia="Arial" w:cs="Times New Roman"/>
          <w:color w:val="000000"/>
          <w:sz w:val="18"/>
          <w:szCs w:val="22"/>
        </w:rPr>
        <w:t xml:space="preserve">(Dz. U. z 2024 r. poz. 859) </w:t>
      </w:r>
      <w:r w:rsidR="007863CD">
        <w:rPr>
          <w:rFonts w:eastAsia="Arial" w:cs="Times New Roman"/>
          <w:color w:val="000000"/>
          <w:sz w:val="18"/>
          <w:szCs w:val="22"/>
        </w:rPr>
        <w:t>w</w:t>
      </w:r>
      <w:r>
        <w:rPr>
          <w:rFonts w:eastAsia="Arial" w:cs="Times New Roman"/>
          <w:color w:val="000000"/>
          <w:sz w:val="18"/>
          <w:szCs w:val="22"/>
        </w:rPr>
        <w:t>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7D41FDE7" w14:textId="77777777" w:rsidR="00062711" w:rsidRPr="00A07B1E" w:rsidRDefault="00062711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strike/>
          <w:color w:val="000000"/>
          <w:sz w:val="18"/>
          <w:szCs w:val="18"/>
        </w:rPr>
      </w:pPr>
    </w:p>
    <w:p w14:paraId="6701E07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866813">
      <w:pPr>
        <w:widowControl/>
        <w:autoSpaceDE/>
        <w:autoSpaceDN/>
        <w:adjustRightInd/>
        <w:spacing w:before="120" w:after="60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86681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21C683C5" w:rsidR="00B60789" w:rsidRPr="0002490A" w:rsidRDefault="003172E2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2"/>
          <w:szCs w:val="22"/>
        </w:rPr>
      </w:pPr>
      <w:r w:rsidRPr="003172E2">
        <w:rPr>
          <w:rFonts w:eastAsia="Arial" w:cs="Times New Roman"/>
          <w:b/>
          <w:i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i/>
          <w:color w:val="000000"/>
          <w:sz w:val="22"/>
          <w:szCs w:val="22"/>
        </w:rPr>
        <w:t>233 §</w:t>
      </w:r>
      <w:r w:rsidR="00A656EF">
        <w:rPr>
          <w:rFonts w:eastAsia="Arial" w:cs="Times New Roman"/>
          <w:b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i/>
          <w:color w:val="000000"/>
          <w:sz w:val="22"/>
          <w:szCs w:val="22"/>
        </w:rPr>
        <w:t>6 ustawy z dnia 6 czerwca 1997 r. – Kodeks karny</w:t>
      </w:r>
    </w:p>
    <w:p w14:paraId="08EBBE3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866813">
      <w:pPr>
        <w:spacing w:after="60" w:line="264" w:lineRule="auto"/>
        <w:rPr>
          <w:rStyle w:val="IGindeksgrny"/>
        </w:rPr>
      </w:pPr>
    </w:p>
    <w:p w14:paraId="2022F04B" w14:textId="77777777" w:rsidR="00B60789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7769437C" w14:textId="77777777" w:rsidR="00B60789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1C4EEEE0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14:paraId="6F6D936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3A8FDEC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394FF0C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</w:t>
      </w:r>
      <w:r w:rsidR="00E50703">
        <w:rPr>
          <w:rFonts w:eastAsia="Arial" w:cs="Times New Roman"/>
          <w:color w:val="000000"/>
          <w:sz w:val="20"/>
        </w:rPr>
        <w:t>3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0071CB">
        <w:rPr>
          <w:rFonts w:eastAsia="Arial" w:cs="Times New Roman"/>
          <w:color w:val="000000"/>
          <w:sz w:val="20"/>
        </w:rPr>
        <w:t>.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0"/>
    <w:p w14:paraId="084A808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4BE42271" w14:textId="47C4FD90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14:paraId="5D15F3FD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E546C3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14:paraId="78BF6A36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14:paraId="58588C4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7592AE94" w14:textId="162D94C0" w:rsidR="003B6B54" w:rsidRDefault="00062711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 ustawy </w:t>
      </w:r>
      <w:r w:rsidR="00F6505E" w:rsidRPr="00A07B1E">
        <w:rPr>
          <w:rFonts w:eastAsia="Arial" w:cs="Times New Roman"/>
          <w:color w:val="000000"/>
          <w:sz w:val="18"/>
          <w:szCs w:val="22"/>
        </w:rPr>
        <w:t xml:space="preserve">z dnia </w:t>
      </w:r>
      <w:r w:rsidR="00F6505E">
        <w:rPr>
          <w:rFonts w:eastAsia="Arial" w:cs="Times New Roman"/>
          <w:color w:val="000000"/>
          <w:sz w:val="18"/>
          <w:szCs w:val="22"/>
        </w:rPr>
        <w:t>23 maja</w:t>
      </w:r>
      <w:r w:rsidR="00F6505E" w:rsidRPr="00A07B1E">
        <w:rPr>
          <w:rFonts w:eastAsia="Arial" w:cs="Times New Roman"/>
          <w:color w:val="000000"/>
          <w:sz w:val="18"/>
          <w:szCs w:val="22"/>
        </w:rPr>
        <w:t xml:space="preserve"> 2024 r.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F6505E" w:rsidRPr="001E0B86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F6505E" w:rsidRPr="001E0B86">
        <w:rPr>
          <w:rFonts w:eastAsia="Arial" w:cs="Times New Roman"/>
          <w:color w:val="000000"/>
          <w:sz w:val="18"/>
          <w:szCs w:val="22"/>
        </w:rPr>
        <w:t>energii elektrycznej, gazu ziemnego i ciepła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665AAE" w:rsidRPr="00540EA0">
        <w:rPr>
          <w:rFonts w:eastAsia="Arial" w:cs="Times New Roman"/>
          <w:color w:val="000000"/>
          <w:sz w:val="18"/>
          <w:szCs w:val="22"/>
        </w:rPr>
        <w:t xml:space="preserve">systemowego 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665AAE" w:rsidRPr="00540EA0">
        <w:rPr>
          <w:rFonts w:eastAsia="Arial" w:cs="Times New Roman"/>
          <w:color w:val="000000"/>
          <w:sz w:val="18"/>
          <w:szCs w:val="22"/>
        </w:rPr>
        <w:t>)</w:t>
      </w:r>
      <w:r w:rsidR="00665AAE" w:rsidRPr="00665AAE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57E0A1BD" w14:textId="1C9402FC" w:rsidR="00B60789" w:rsidRPr="003B6B54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3 pkt 1 lit. c ustawy z dnia 28 listopada 2003 r. o świadczeniach rodzinnych (</w:t>
      </w:r>
      <w:r w:rsidR="009148FD" w:rsidRPr="009148FD">
        <w:rPr>
          <w:rFonts w:eastAsia="Arial" w:cs="Times New Roman"/>
          <w:color w:val="000000"/>
          <w:sz w:val="18"/>
          <w:szCs w:val="18"/>
        </w:rPr>
        <w:t>Dz.U. 2024 poz. 323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3B6C7934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pieniężne, dodatek kompensacyjny oraz ryczałt energetyczny określone w przepisach o świadczeniu pieniężnym</w:t>
      </w:r>
      <w:r w:rsidR="003B6B5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0481FC00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</w:t>
      </w:r>
      <w:r w:rsidR="003B6B54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składki na ubezpieczenia społeczne, </w:t>
      </w:r>
    </w:p>
    <w:p w14:paraId="74E17A38" w14:textId="3B6B3E42" w:rsidR="004011CF" w:rsidRDefault="00B60789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FBC4301" w14:textId="756B4B5B" w:rsidR="002E73C0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="002E73C0" w:rsidRPr="002E73C0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- Prawo o szkolnictwie wyższym i nauce (Dz.U. z 2023 r. poz. 742, z </w:t>
      </w:r>
      <w:proofErr w:type="spellStart"/>
      <w:r w:rsidR="002E73C0" w:rsidRPr="002E73C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2E73C0" w:rsidRPr="002E73C0">
        <w:rPr>
          <w:rFonts w:eastAsia="Arial" w:cs="Times New Roman"/>
          <w:color w:val="000000"/>
          <w:sz w:val="18"/>
          <w:szCs w:val="18"/>
        </w:rPr>
        <w:t>. zm.), stypendia sportowe przyznane na podstawie ustawy z dnia 25 czerwca 2010 r. o sporcie (Dz.U. z 2023 r. poz. 2048) oraz inne stypendia o charakterze socjalnym przyznane uczniom lub studentom</w:t>
      </w:r>
      <w:r w:rsidR="002E73C0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3A08BE1B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– Karta Nauczyciela </w:t>
      </w:r>
      <w:r w:rsidR="002E73C0" w:rsidRPr="002E73C0">
        <w:rPr>
          <w:rFonts w:eastAsia="Arial" w:cs="Times New Roman"/>
          <w:color w:val="000000"/>
          <w:sz w:val="18"/>
          <w:szCs w:val="18"/>
        </w:rPr>
        <w:t>Karta Nauczyciela (Dz.U. z 2023 r. poz. 984, 1234, 1586, 1672 i 2005)</w:t>
      </w:r>
      <w:r w:rsidR="00B60789" w:rsidRPr="00796794">
        <w:rPr>
          <w:rFonts w:eastAsia="Arial" w:cs="Times New Roman"/>
          <w:color w:val="000000"/>
          <w:sz w:val="18"/>
          <w:szCs w:val="18"/>
        </w:rPr>
        <w:t>,</w:t>
      </w:r>
    </w:p>
    <w:p w14:paraId="54817BD3" w14:textId="790DD06C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7646F27F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ekwiwalenty z tytułu prawa do bezpłatnego węgla określone w przepisach o restrukturyzacji górnictwa węgla kamiennego w</w:t>
      </w:r>
      <w:r w:rsidR="003B6B54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latach 2003–2006, </w:t>
      </w:r>
    </w:p>
    <w:p w14:paraId="146D997D" w14:textId="1F46033E" w:rsidR="00B60789" w:rsidRPr="00796794" w:rsidRDefault="00FB7AF7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0C925151" w:rsidR="00B60789" w:rsidRPr="00796794" w:rsidRDefault="00B60789" w:rsidP="002E73C0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2E73C0" w:rsidRPr="002E73C0">
        <w:rPr>
          <w:rFonts w:eastAsia="Arial" w:cs="Times New Roman"/>
          <w:color w:val="000000"/>
          <w:sz w:val="18"/>
          <w:szCs w:val="18"/>
        </w:rPr>
        <w:t>pomoc materialną o charakterze socjalnym określoną w art. 90c ust. 2 ustawy z dnia 7 września 1991 r. o systemie oświaty (Dz.U. z 2022 r. poz. 2230 oraz z 2023 r. poz. 1234 i 2005) oraz świadczenia, o których mowa w art. 86 ust. 1 pkt 1-3 i 5 oraz art. 212 ustawy z dnia 20 lipca 2018 r. - Prawo o szkolnictwie wyższym i nauce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2D188E68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</w:t>
      </w:r>
      <w:r w:rsidR="002E73C0" w:rsidRPr="002E73C0">
        <w:rPr>
          <w:rFonts w:eastAsia="Arial" w:cs="Times New Roman"/>
          <w:color w:val="000000"/>
          <w:sz w:val="18"/>
          <w:szCs w:val="18"/>
        </w:rPr>
        <w:t>(Dz.U. z 2023 r. poz. 388 i 1641)</w:t>
      </w:r>
      <w:r w:rsidR="002E73C0">
        <w:rPr>
          <w:rFonts w:eastAsia="Arial" w:cs="Times New Roman"/>
          <w:color w:val="000000"/>
          <w:sz w:val="18"/>
          <w:szCs w:val="18"/>
        </w:rPr>
        <w:t>,</w:t>
      </w:r>
    </w:p>
    <w:p w14:paraId="52F3C2CE" w14:textId="47EF2C83" w:rsidR="00B60789" w:rsidRPr="00702870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53EF99CA" w14:textId="3574D0F1" w:rsidR="00E23681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E23681" w:rsidRPr="00E23681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</w:t>
      </w:r>
    </w:p>
    <w:p w14:paraId="298D386E" w14:textId="3F2B4017" w:rsidR="00155B07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113AC778" w:rsidR="00B60789" w:rsidRPr="00796794" w:rsidRDefault="003172E2" w:rsidP="00866813">
      <w:pPr>
        <w:widowControl/>
        <w:autoSpaceDE/>
        <w:autoSpaceDN/>
        <w:adjustRightInd/>
        <w:spacing w:after="60" w:line="264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172E2">
        <w:rPr>
          <w:rFonts w:eastAsia="Arial" w:cs="Times New Roman"/>
          <w:b/>
          <w:bCs/>
          <w:i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bCs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color w:val="000000"/>
          <w:sz w:val="22"/>
          <w:szCs w:val="22"/>
        </w:rPr>
        <w:t>233 § 6 ustawy z dnia 6 czerwca 1997 r. – Kodeks karny</w:t>
      </w:r>
      <w:r w:rsidR="00B60789"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499C8996" w14:textId="57AA8923" w:rsidR="00B60789" w:rsidRPr="0002490A" w:rsidRDefault="00193541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48FCACE5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57" w:right="-425" w:hanging="257"/>
        <w:jc w:val="both"/>
        <w:rPr>
          <w:rFonts w:eastAsia="Arial" w:cs="Times New Roman"/>
          <w:color w:val="000000"/>
          <w:sz w:val="20"/>
        </w:rPr>
      </w:pPr>
    </w:p>
    <w:p w14:paraId="33C1DA86" w14:textId="60230ED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</w:t>
      </w:r>
      <w:r w:rsidR="003B6B54">
        <w:rPr>
          <w:rFonts w:eastAsia="Arial" w:cs="Times New Roman"/>
          <w:color w:val="000000"/>
          <w:sz w:val="20"/>
        </w:rPr>
        <w:t>3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278ADBD8" w:rsidR="003E6CEA" w:rsidRPr="00A07B1E" w:rsidRDefault="003E6CEA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  <w:u w:val="single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>
        <w:rPr>
          <w:rFonts w:eastAsia="Arial" w:cs="Times New Roman"/>
          <w:color w:val="000000"/>
          <w:sz w:val="18"/>
          <w:szCs w:val="22"/>
        </w:rPr>
        <w:t xml:space="preserve"> ustawy</w:t>
      </w:r>
      <w:r w:rsidR="005F1ADE" w:rsidRPr="005F1ADE">
        <w:t xml:space="preserve"> </w:t>
      </w:r>
      <w:r w:rsidR="005F1ADE" w:rsidRPr="005F1ADE">
        <w:rPr>
          <w:rFonts w:eastAsia="Arial" w:cs="Times New Roman"/>
          <w:color w:val="000000"/>
          <w:sz w:val="18"/>
          <w:szCs w:val="22"/>
        </w:rPr>
        <w:t>z dnia 23 maja 2024 r. o bonie energetycznym oraz o zmianie niektórych ustaw w celu ograniczenia cen energii elektrycznej, gazu ziemnego i ciepła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665AAE" w:rsidRPr="00540EA0">
        <w:rPr>
          <w:rFonts w:eastAsia="Arial" w:cs="Times New Roman"/>
          <w:color w:val="000000"/>
          <w:sz w:val="18"/>
          <w:szCs w:val="22"/>
        </w:rPr>
        <w:t xml:space="preserve">systemowego 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665AAE" w:rsidRPr="00540EA0">
        <w:rPr>
          <w:rFonts w:eastAsia="Arial" w:cs="Times New Roman"/>
          <w:color w:val="000000"/>
          <w:sz w:val="18"/>
          <w:szCs w:val="22"/>
        </w:rPr>
        <w:t>)</w:t>
      </w:r>
      <w:r w:rsidR="00665AAE" w:rsidRPr="004F4D2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</w:t>
      </w:r>
      <w:r w:rsidRPr="00A07B1E">
        <w:rPr>
          <w:rFonts w:eastAsia="Arial" w:cs="Times New Roman"/>
          <w:color w:val="000000"/>
          <w:sz w:val="18"/>
          <w:szCs w:val="22"/>
          <w:u w:val="single"/>
        </w:rPr>
        <w:t>.</w:t>
      </w:r>
    </w:p>
    <w:p w14:paraId="18E0E2C8" w14:textId="77777777" w:rsidR="00130404" w:rsidRDefault="0013040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69A1E64D" w:rsidR="00B60789" w:rsidRPr="00796794" w:rsidRDefault="003172E2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233 §</w:t>
      </w:r>
      <w:r w:rsidR="00A656EF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6 ustawy z dnia 6 czerwca 1997 r. – Kodeks karny</w:t>
      </w:r>
    </w:p>
    <w:p w14:paraId="5EB0EFF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54B3159C" w14:textId="77777777" w:rsidR="00B60789" w:rsidRDefault="00B60789" w:rsidP="00866813">
      <w:pPr>
        <w:spacing w:after="60" w:line="264" w:lineRule="auto"/>
      </w:pPr>
    </w:p>
    <w:p w14:paraId="1CFAB87F" w14:textId="77777777" w:rsidR="008F1E2F" w:rsidRDefault="008F1E2F" w:rsidP="00866813">
      <w:pPr>
        <w:spacing w:after="60" w:line="264" w:lineRule="auto"/>
      </w:pPr>
    </w:p>
    <w:p w14:paraId="4DF5DD7C" w14:textId="77777777" w:rsidR="00A35C00" w:rsidRDefault="00A35C00" w:rsidP="00866813">
      <w:pPr>
        <w:spacing w:after="60" w:line="264" w:lineRule="auto"/>
      </w:pPr>
    </w:p>
    <w:p w14:paraId="4B0044AE" w14:textId="77777777" w:rsidR="00A35C00" w:rsidRPr="0031364C" w:rsidRDefault="00A35C00" w:rsidP="00A35C00">
      <w:pPr>
        <w:spacing w:line="276" w:lineRule="auto"/>
        <w:ind w:right="4"/>
        <w:jc w:val="center"/>
        <w:rPr>
          <w:rFonts w:ascii="Calibri" w:hAnsi="Calibri" w:cs="Calibri"/>
          <w:b/>
          <w:sz w:val="21"/>
          <w:szCs w:val="21"/>
        </w:rPr>
      </w:pPr>
      <w:r w:rsidRPr="0031364C">
        <w:rPr>
          <w:rFonts w:ascii="Calibri" w:hAnsi="Calibri" w:cs="Calibri"/>
          <w:b/>
          <w:sz w:val="21"/>
          <w:szCs w:val="21"/>
        </w:rPr>
        <w:lastRenderedPageBreak/>
        <w:t xml:space="preserve">Klauzula Informacyjna  w związku z przetwarzaniem danych osobowych </w:t>
      </w:r>
    </w:p>
    <w:p w14:paraId="110C5E6C" w14:textId="070CA86B" w:rsidR="00A35C00" w:rsidRPr="00A35C00" w:rsidRDefault="00A35C00" w:rsidP="00A35C00">
      <w:pPr>
        <w:spacing w:line="276" w:lineRule="auto"/>
        <w:ind w:right="4"/>
        <w:jc w:val="center"/>
        <w:rPr>
          <w:rFonts w:ascii="Calibri" w:hAnsi="Calibri" w:cs="Calibri"/>
          <w:b/>
          <w:sz w:val="21"/>
          <w:szCs w:val="21"/>
        </w:rPr>
      </w:pPr>
      <w:r w:rsidRPr="0031364C">
        <w:rPr>
          <w:rFonts w:ascii="Calibri" w:hAnsi="Calibri" w:cs="Calibri"/>
          <w:b/>
          <w:sz w:val="21"/>
          <w:szCs w:val="21"/>
        </w:rPr>
        <w:t>BON ENERGETYCZNY</w:t>
      </w:r>
    </w:p>
    <w:p w14:paraId="228F1C91" w14:textId="77777777" w:rsidR="00A35C00" w:rsidRPr="0031364C" w:rsidRDefault="00A35C00" w:rsidP="00A35C00">
      <w:pPr>
        <w:spacing w:after="120" w:line="276" w:lineRule="auto"/>
        <w:ind w:right="4"/>
        <w:jc w:val="both"/>
        <w:rPr>
          <w:rFonts w:ascii="Calibri" w:hAnsi="Calibri" w:cs="Calibri"/>
          <w:sz w:val="21"/>
          <w:szCs w:val="21"/>
        </w:rPr>
      </w:pPr>
      <w:r w:rsidRPr="0031364C">
        <w:rPr>
          <w:rFonts w:ascii="Calibri" w:hAnsi="Calibri" w:cs="Calibri"/>
          <w:sz w:val="21"/>
          <w:szCs w:val="21"/>
        </w:rPr>
        <w:t xml:space="preserve">Zgodnie z art. 13 ust. 1 i ust. 2 Rozporządzenia Parlamentu Europejskiego i Rady (UE) 2016/679 z dnia </w:t>
      </w:r>
      <w:r w:rsidRPr="0031364C">
        <w:rPr>
          <w:rFonts w:ascii="Calibri" w:hAnsi="Calibri" w:cs="Calibri"/>
          <w:sz w:val="21"/>
          <w:szCs w:val="21"/>
        </w:rPr>
        <w:br/>
        <w:t xml:space="preserve">27 kwietnia 2016 r. w sprawie ochrony osób fizycznych w związku  przetwarzaniem danych osobowych </w:t>
      </w:r>
      <w:r w:rsidRPr="0031364C">
        <w:rPr>
          <w:rFonts w:ascii="Calibri" w:hAnsi="Calibri" w:cs="Calibri"/>
          <w:sz w:val="21"/>
          <w:szCs w:val="21"/>
        </w:rPr>
        <w:br/>
        <w:t>i w sprawie swobodnego przepływu takich danych oraz uchylenia dyrektywy 95/46/WE (ogólne rozporządzenie o ochronie danych) (</w:t>
      </w:r>
      <w:r w:rsidRPr="0031364C">
        <w:rPr>
          <w:rFonts w:ascii="Calibri" w:hAnsi="Calibri" w:cs="Calibri"/>
          <w:sz w:val="21"/>
          <w:szCs w:val="21"/>
          <w:shd w:val="clear" w:color="auto" w:fill="FFFFFF"/>
        </w:rPr>
        <w:t>Dz. Urz. UE L 119 z 04.05.2016, str. 1, z </w:t>
      </w:r>
      <w:proofErr w:type="spellStart"/>
      <w:r w:rsidRPr="0031364C">
        <w:rPr>
          <w:rFonts w:ascii="Calibri" w:hAnsi="Calibri" w:cs="Calibri"/>
          <w:sz w:val="21"/>
          <w:szCs w:val="21"/>
          <w:shd w:val="clear" w:color="auto" w:fill="FFFFFF"/>
        </w:rPr>
        <w:t>późn</w:t>
      </w:r>
      <w:proofErr w:type="spellEnd"/>
      <w:r w:rsidRPr="0031364C">
        <w:rPr>
          <w:rFonts w:ascii="Calibri" w:hAnsi="Calibri" w:cs="Calibri"/>
          <w:sz w:val="21"/>
          <w:szCs w:val="21"/>
          <w:shd w:val="clear" w:color="auto" w:fill="FFFFFF"/>
        </w:rPr>
        <w:t>. zm.</w:t>
      </w:r>
      <w:r w:rsidRPr="0031364C">
        <w:rPr>
          <w:rFonts w:ascii="Calibri" w:hAnsi="Calibri" w:cs="Calibri"/>
          <w:sz w:val="21"/>
          <w:szCs w:val="21"/>
        </w:rPr>
        <w:t xml:space="preserve">), dalej RODO, informuję, iż: </w:t>
      </w:r>
    </w:p>
    <w:p w14:paraId="6747BD84" w14:textId="77777777" w:rsidR="00A35C00" w:rsidRPr="0031364C" w:rsidRDefault="00A35C00" w:rsidP="00A35C00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line="276" w:lineRule="auto"/>
        <w:jc w:val="both"/>
        <w:rPr>
          <w:rFonts w:ascii="Calibri" w:hAnsi="Calibri" w:cs="Calibri"/>
          <w:sz w:val="21"/>
          <w:szCs w:val="21"/>
          <w:u w:val="single"/>
        </w:rPr>
      </w:pPr>
      <w:r w:rsidRPr="0031364C">
        <w:rPr>
          <w:rFonts w:ascii="Calibri" w:hAnsi="Calibri" w:cs="Calibri"/>
          <w:sz w:val="21"/>
          <w:szCs w:val="21"/>
          <w:u w:val="single"/>
        </w:rPr>
        <w:t>Administrator</w:t>
      </w:r>
    </w:p>
    <w:p w14:paraId="463E5ECC" w14:textId="77777777" w:rsidR="00A35C00" w:rsidRPr="0031364C" w:rsidRDefault="00A35C00" w:rsidP="00A35C00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31364C">
        <w:rPr>
          <w:rFonts w:ascii="Calibri" w:hAnsi="Calibri" w:cs="Calibri"/>
          <w:sz w:val="21"/>
          <w:szCs w:val="21"/>
        </w:rPr>
        <w:t xml:space="preserve">Administratorem Państwa danych osobowych jest Gminny Ośrodek Pomocy Społecznej w Przesmykach, ul. 11 Listopada 5, 08-109 Przesmyki, adres e-mail: </w:t>
      </w:r>
      <w:r w:rsidRPr="0031364C">
        <w:rPr>
          <w:rFonts w:ascii="Calibri" w:hAnsi="Calibri" w:cs="Calibri"/>
          <w:sz w:val="21"/>
          <w:szCs w:val="21"/>
          <w:shd w:val="clear" w:color="auto" w:fill="FFFFFF"/>
        </w:rPr>
        <w:t xml:space="preserve">gopsprzesmyki@gazeta.pl, </w:t>
      </w:r>
      <w:r w:rsidRPr="0031364C">
        <w:rPr>
          <w:rFonts w:ascii="Calibri" w:hAnsi="Calibri" w:cs="Calibri"/>
          <w:sz w:val="21"/>
          <w:szCs w:val="21"/>
        </w:rPr>
        <w:t xml:space="preserve"> nr tel. 25 641-23-87.</w:t>
      </w:r>
    </w:p>
    <w:p w14:paraId="61C79CE3" w14:textId="77777777" w:rsidR="00A35C00" w:rsidRPr="0031364C" w:rsidRDefault="00A35C00" w:rsidP="00A35C00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line="276" w:lineRule="auto"/>
        <w:jc w:val="both"/>
        <w:rPr>
          <w:rFonts w:ascii="Calibri" w:hAnsi="Calibri" w:cs="Calibri"/>
          <w:sz w:val="21"/>
          <w:szCs w:val="21"/>
          <w:u w:val="single"/>
        </w:rPr>
      </w:pPr>
      <w:r w:rsidRPr="0031364C">
        <w:rPr>
          <w:rFonts w:ascii="Calibri" w:hAnsi="Calibri" w:cs="Calibri"/>
          <w:sz w:val="21"/>
          <w:szCs w:val="21"/>
          <w:u w:val="single"/>
        </w:rPr>
        <w:t>Inspektor Ochrony Danych</w:t>
      </w:r>
    </w:p>
    <w:p w14:paraId="41DA9611" w14:textId="77777777" w:rsidR="00A35C00" w:rsidRPr="0031364C" w:rsidRDefault="00A35C00" w:rsidP="00A35C00">
      <w:pPr>
        <w:spacing w:line="276" w:lineRule="auto"/>
        <w:ind w:right="4"/>
        <w:jc w:val="both"/>
        <w:rPr>
          <w:rFonts w:ascii="Calibri" w:hAnsi="Calibri" w:cs="Calibri"/>
          <w:sz w:val="21"/>
          <w:szCs w:val="21"/>
        </w:rPr>
      </w:pPr>
      <w:r w:rsidRPr="0031364C">
        <w:rPr>
          <w:rFonts w:ascii="Calibri" w:hAnsi="Calibri" w:cs="Calibri"/>
          <w:sz w:val="21"/>
          <w:szCs w:val="21"/>
        </w:rPr>
        <w:t xml:space="preserve">Kontakt z wyznaczonym Inspektorem Ochrony Danych w sprawach dotyczących przetwarzania Państwa danych osobowych oraz realizacji przysługujących Państwu praw związanych z ich przetwarzaniem możliwy jest pod adresem e-mail: </w:t>
      </w:r>
      <w:hyperlink r:id="rId8" w:history="1">
        <w:r w:rsidRPr="0031364C">
          <w:rPr>
            <w:rStyle w:val="Hipercze"/>
            <w:rFonts w:ascii="Calibri" w:hAnsi="Calibri" w:cs="Calibri"/>
            <w:sz w:val="21"/>
            <w:szCs w:val="21"/>
          </w:rPr>
          <w:t>iod@data-partners.pl</w:t>
        </w:r>
      </w:hyperlink>
      <w:r w:rsidRPr="0031364C">
        <w:rPr>
          <w:rFonts w:ascii="Calibri" w:hAnsi="Calibri" w:cs="Calibri"/>
          <w:sz w:val="21"/>
          <w:szCs w:val="21"/>
        </w:rPr>
        <w:t>.</w:t>
      </w:r>
    </w:p>
    <w:p w14:paraId="79BBEFB3" w14:textId="77777777" w:rsidR="00A35C00" w:rsidRPr="0031364C" w:rsidRDefault="00A35C00" w:rsidP="00A35C00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line="276" w:lineRule="auto"/>
        <w:ind w:right="4"/>
        <w:jc w:val="both"/>
        <w:rPr>
          <w:rFonts w:ascii="Calibri" w:hAnsi="Calibri" w:cs="Calibri"/>
          <w:sz w:val="21"/>
          <w:szCs w:val="21"/>
          <w:u w:val="single"/>
        </w:rPr>
      </w:pPr>
      <w:r w:rsidRPr="0031364C">
        <w:rPr>
          <w:rFonts w:ascii="Calibri" w:hAnsi="Calibri" w:cs="Calibri"/>
          <w:sz w:val="21"/>
          <w:szCs w:val="21"/>
          <w:u w:val="single"/>
        </w:rPr>
        <w:t>Cel i podstawa prawna przetwarzania</w:t>
      </w:r>
    </w:p>
    <w:p w14:paraId="39E7AAF3" w14:textId="77777777" w:rsidR="00A35C00" w:rsidRPr="006B1EAC" w:rsidRDefault="00A35C00" w:rsidP="00A35C00">
      <w:pPr>
        <w:pStyle w:val="dtz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sz w:val="21"/>
          <w:szCs w:val="21"/>
        </w:rPr>
      </w:pPr>
      <w:r w:rsidRPr="0031364C">
        <w:rPr>
          <w:rFonts w:ascii="Calibri" w:hAnsi="Calibri" w:cs="Calibri"/>
          <w:sz w:val="21"/>
          <w:szCs w:val="21"/>
        </w:rPr>
        <w:t xml:space="preserve">Państwa dane osobowe przetwarzane będą w celu przyznania bonu energetycznego na podstawie art. 6 ust. 1 lit. c RODO w związku z Ustawą z dnia 23 maja 2024 r. o bonie energetycznym oraz o zmianie niektórych ustaw w celu ograniczenia cen energii elektrycznej, gazu ziemnego i ciepła systemowego. Państwa </w:t>
      </w:r>
      <w:r w:rsidRPr="006B1EAC">
        <w:rPr>
          <w:rFonts w:ascii="Calibri" w:hAnsi="Calibri" w:cs="Calibri"/>
          <w:sz w:val="21"/>
          <w:szCs w:val="21"/>
        </w:rPr>
        <w:t xml:space="preserve">dane </w:t>
      </w:r>
      <w:r w:rsidRPr="006B1EAC">
        <w:rPr>
          <w:rStyle w:val="Pogrubienie"/>
          <w:rFonts w:ascii="Calibri" w:eastAsiaTheme="majorEastAsia" w:hAnsi="Calibri" w:cs="Calibri"/>
          <w:sz w:val="21"/>
          <w:szCs w:val="21"/>
        </w:rPr>
        <w:t>osobowe w postaci numeru telefonu oraz adresu e-mail będą przetwarzane w celach informacyjnych/kontaktowych na podstawie dobrowolnie wyrażonej zgody (art. 6 ust. 1 lit. a RODO).</w:t>
      </w:r>
    </w:p>
    <w:p w14:paraId="07960F1D" w14:textId="77777777" w:rsidR="00A35C00" w:rsidRPr="006B1EAC" w:rsidRDefault="00A35C00" w:rsidP="00A35C00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line="276" w:lineRule="auto"/>
        <w:jc w:val="both"/>
        <w:rPr>
          <w:rFonts w:ascii="Calibri" w:hAnsi="Calibri" w:cs="Calibri"/>
          <w:sz w:val="21"/>
          <w:szCs w:val="21"/>
          <w:u w:val="single"/>
        </w:rPr>
      </w:pPr>
      <w:r w:rsidRPr="006B1EAC">
        <w:rPr>
          <w:rFonts w:ascii="Calibri" w:hAnsi="Calibri" w:cs="Calibri"/>
          <w:sz w:val="21"/>
          <w:szCs w:val="21"/>
          <w:u w:val="single"/>
        </w:rPr>
        <w:t>Odbiorcy danych osobowych</w:t>
      </w:r>
    </w:p>
    <w:p w14:paraId="22CE6F0E" w14:textId="77777777" w:rsidR="00A35C00" w:rsidRPr="0031364C" w:rsidRDefault="00A35C00" w:rsidP="00A35C00">
      <w:pPr>
        <w:spacing w:line="276" w:lineRule="auto"/>
        <w:ind w:right="4"/>
        <w:jc w:val="both"/>
        <w:rPr>
          <w:rFonts w:ascii="Calibri" w:hAnsi="Calibri" w:cs="Calibri"/>
          <w:sz w:val="21"/>
          <w:szCs w:val="21"/>
          <w:u w:val="single"/>
        </w:rPr>
      </w:pPr>
      <w:r w:rsidRPr="0031364C">
        <w:rPr>
          <w:rFonts w:ascii="Calibri" w:hAnsi="Calibri" w:cs="Calibri"/>
          <w:sz w:val="21"/>
          <w:szCs w:val="21"/>
          <w:shd w:val="clear" w:color="auto" w:fill="FFFFFF"/>
        </w:rPr>
        <w:t xml:space="preserve">Państwa dane osobowe mogą być przekazane podmiotom, które uprawnione są do ich otrzymania na podstawie przepisów prawa. Ponadto mogą zostać ujawnione podmiotom, </w:t>
      </w:r>
      <w:r w:rsidRPr="0031364C">
        <w:rPr>
          <w:rFonts w:ascii="Calibri" w:hAnsi="Calibri" w:cs="Calibri"/>
          <w:sz w:val="21"/>
          <w:szCs w:val="21"/>
        </w:rPr>
        <w:t>które przetwarzają dane osobowe na podstawie zawartych umów powierzenia. Dane mogą być także przekazane</w:t>
      </w:r>
      <w:r>
        <w:rPr>
          <w:rFonts w:ascii="Calibri" w:hAnsi="Calibri" w:cs="Calibri"/>
          <w:sz w:val="21"/>
          <w:szCs w:val="21"/>
        </w:rPr>
        <w:t xml:space="preserve"> właściwemu bankowi oraz</w:t>
      </w:r>
      <w:r w:rsidRPr="0031364C">
        <w:rPr>
          <w:rFonts w:ascii="Calibri" w:hAnsi="Calibri" w:cs="Calibri"/>
          <w:sz w:val="21"/>
          <w:szCs w:val="21"/>
        </w:rPr>
        <w:t xml:space="preserve"> podmiotowi świadczącemu usługi pocztowe</w:t>
      </w:r>
      <w:r>
        <w:rPr>
          <w:rFonts w:ascii="Calibri" w:hAnsi="Calibri" w:cs="Calibri"/>
          <w:sz w:val="21"/>
          <w:szCs w:val="21"/>
        </w:rPr>
        <w:t xml:space="preserve">. </w:t>
      </w:r>
    </w:p>
    <w:p w14:paraId="6487234E" w14:textId="77777777" w:rsidR="00A35C00" w:rsidRPr="0031364C" w:rsidRDefault="00A35C00" w:rsidP="00A35C00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line="276" w:lineRule="auto"/>
        <w:ind w:right="4"/>
        <w:jc w:val="both"/>
        <w:rPr>
          <w:rFonts w:ascii="Calibri" w:hAnsi="Calibri" w:cs="Calibri"/>
          <w:sz w:val="21"/>
          <w:szCs w:val="21"/>
          <w:u w:val="single"/>
        </w:rPr>
      </w:pPr>
      <w:r w:rsidRPr="0031364C">
        <w:rPr>
          <w:rFonts w:ascii="Calibri" w:hAnsi="Calibri" w:cs="Calibri"/>
          <w:sz w:val="21"/>
          <w:szCs w:val="21"/>
          <w:u w:val="single"/>
        </w:rPr>
        <w:t>Okres przechowywania danych osobowych</w:t>
      </w:r>
    </w:p>
    <w:p w14:paraId="2F626285" w14:textId="77777777" w:rsidR="00A35C00" w:rsidRPr="0031364C" w:rsidRDefault="00A35C00" w:rsidP="00A35C00">
      <w:pPr>
        <w:spacing w:line="276" w:lineRule="auto"/>
        <w:ind w:right="4"/>
        <w:jc w:val="both"/>
        <w:rPr>
          <w:rFonts w:ascii="Calibri" w:hAnsi="Calibri" w:cs="Calibri"/>
          <w:iCs/>
          <w:sz w:val="21"/>
          <w:szCs w:val="21"/>
        </w:rPr>
      </w:pPr>
      <w:r w:rsidRPr="0031364C">
        <w:rPr>
          <w:rFonts w:ascii="Calibri" w:hAnsi="Calibri" w:cs="Calibri"/>
          <w:sz w:val="21"/>
          <w:szCs w:val="21"/>
        </w:rPr>
        <w:t xml:space="preserve">Państwa dane osobowe przechowywane będą przez okres </w:t>
      </w:r>
      <w:r>
        <w:rPr>
          <w:rFonts w:ascii="Calibri" w:hAnsi="Calibri" w:cs="Calibri"/>
          <w:sz w:val="21"/>
          <w:szCs w:val="21"/>
        </w:rPr>
        <w:t>10</w:t>
      </w:r>
      <w:r w:rsidRPr="0031364C">
        <w:rPr>
          <w:rFonts w:ascii="Calibri" w:hAnsi="Calibri" w:cs="Calibri"/>
          <w:sz w:val="21"/>
          <w:szCs w:val="21"/>
        </w:rPr>
        <w:t>-ciu lat liczonych w pełnych latach kalendarzowych począwszy od dnia 1 stycznia roku następnego od daty zakończenia sprawy zgodnie z jednolitym rzeczowym wykazem akt wprowadzonym w Jednostce.</w:t>
      </w:r>
      <w:r w:rsidRPr="0031364C">
        <w:rPr>
          <w:rFonts w:ascii="Calibri" w:hAnsi="Calibri" w:cs="Calibri"/>
          <w:iCs/>
          <w:sz w:val="21"/>
          <w:szCs w:val="21"/>
        </w:rPr>
        <w:t xml:space="preserve"> Jeżeli podstawą przetwarzania jest zgoda na przetwarzanie danych osobowych, dane osobowe będą przetwarzane do momentu jej wycofania lub przez okres niezbędny do realizacji celu, w jakim zgoda została udzielona. </w:t>
      </w:r>
    </w:p>
    <w:p w14:paraId="6C6A5378" w14:textId="77777777" w:rsidR="00A35C00" w:rsidRPr="0031364C" w:rsidRDefault="00A35C00" w:rsidP="00A35C00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line="276" w:lineRule="auto"/>
        <w:ind w:right="4"/>
        <w:jc w:val="both"/>
        <w:rPr>
          <w:rFonts w:ascii="Calibri" w:hAnsi="Calibri" w:cs="Calibri"/>
          <w:sz w:val="21"/>
          <w:szCs w:val="21"/>
        </w:rPr>
      </w:pPr>
      <w:r w:rsidRPr="0031364C">
        <w:rPr>
          <w:rFonts w:ascii="Calibri" w:hAnsi="Calibri" w:cs="Calibri"/>
          <w:sz w:val="21"/>
          <w:szCs w:val="21"/>
          <w:u w:val="single"/>
        </w:rPr>
        <w:t>Informacje o możliwości wycofania zgody na przetwarzanie danych osobowych</w:t>
      </w:r>
    </w:p>
    <w:p w14:paraId="4611038D" w14:textId="77777777" w:rsidR="00A35C00" w:rsidRPr="0031364C" w:rsidRDefault="00A35C00" w:rsidP="00A35C00">
      <w:pPr>
        <w:spacing w:line="276" w:lineRule="auto"/>
        <w:ind w:right="4"/>
        <w:jc w:val="both"/>
        <w:rPr>
          <w:rFonts w:ascii="Calibri" w:hAnsi="Calibri" w:cs="Calibri"/>
          <w:sz w:val="21"/>
          <w:szCs w:val="21"/>
        </w:rPr>
      </w:pPr>
      <w:r w:rsidRPr="0031364C">
        <w:rPr>
          <w:rFonts w:ascii="Calibri" w:hAnsi="Calibri" w:cs="Calibri"/>
          <w:sz w:val="21"/>
          <w:szCs w:val="21"/>
        </w:rPr>
        <w:t>W przypadku, gdy przetwarzanie Państwa danych odbywa się na podstawie zgody przysługuje Państwu prawo do wycofania tej zgody w dowolnym momencie, bez wpływu na zgodność z prawem przetwarzania, którego dokonano na podstawie zgody przed jej wycofaniem. Wycofanie zgody możliwe jest poprzez przesłanie przez Państwa oświadczenia o wycofaniu zgody na adres email:</w:t>
      </w:r>
      <w:r w:rsidRPr="0031364C">
        <w:rPr>
          <w:rFonts w:ascii="Calibri" w:hAnsi="Calibri" w:cs="Calibri"/>
          <w:sz w:val="21"/>
          <w:szCs w:val="21"/>
          <w:shd w:val="clear" w:color="auto" w:fill="FFFFFF"/>
        </w:rPr>
        <w:t xml:space="preserve"> gopsprzesmyki@gazeta.pl</w:t>
      </w:r>
      <w:r w:rsidRPr="0031364C">
        <w:rPr>
          <w:rFonts w:ascii="Calibri" w:hAnsi="Calibri" w:cs="Calibri"/>
          <w:sz w:val="21"/>
          <w:szCs w:val="21"/>
        </w:rPr>
        <w:t xml:space="preserve"> lub poprzez złożenie ww. oświadczenia w siedzibie Jednostki. </w:t>
      </w:r>
    </w:p>
    <w:p w14:paraId="15C213DD" w14:textId="77777777" w:rsidR="00A35C00" w:rsidRPr="0031364C" w:rsidRDefault="00A35C00" w:rsidP="00A35C00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line="276" w:lineRule="auto"/>
        <w:ind w:right="4"/>
        <w:jc w:val="both"/>
        <w:rPr>
          <w:rFonts w:ascii="Calibri" w:hAnsi="Calibri" w:cs="Calibri"/>
          <w:sz w:val="21"/>
          <w:szCs w:val="21"/>
          <w:u w:val="single"/>
        </w:rPr>
      </w:pPr>
      <w:r w:rsidRPr="0031364C">
        <w:rPr>
          <w:rFonts w:ascii="Calibri" w:hAnsi="Calibri" w:cs="Calibri"/>
          <w:sz w:val="21"/>
          <w:szCs w:val="21"/>
          <w:u w:val="single"/>
        </w:rPr>
        <w:t>Prawa osób, których dane dotyczą</w:t>
      </w:r>
    </w:p>
    <w:p w14:paraId="5180BE61" w14:textId="77777777" w:rsidR="00A35C00" w:rsidRPr="0031364C" w:rsidRDefault="00A35C00" w:rsidP="00A35C00">
      <w:pPr>
        <w:spacing w:line="276" w:lineRule="auto"/>
        <w:ind w:right="4"/>
        <w:jc w:val="both"/>
        <w:rPr>
          <w:rFonts w:ascii="Calibri" w:hAnsi="Calibri" w:cs="Calibri"/>
          <w:sz w:val="21"/>
          <w:szCs w:val="21"/>
        </w:rPr>
      </w:pPr>
      <w:r w:rsidRPr="0031364C">
        <w:rPr>
          <w:rFonts w:ascii="Calibri" w:hAnsi="Calibri" w:cs="Calibri"/>
          <w:sz w:val="21"/>
          <w:szCs w:val="21"/>
        </w:rPr>
        <w:t>Posiadają Państwo prawo do żądania od Administratora dostępu do swoich danych osobowych, ich sprostowania lub ograniczenia przetwarzania, usunięcia, a także  prawo wniesienia skargi do organu nadzorczego, którym jest Prezes Urzędu Ochrony Danych Osobowych z siedzibą ul. Stawki 2, 00-193 Warszawa.</w:t>
      </w:r>
    </w:p>
    <w:p w14:paraId="531478D0" w14:textId="77777777" w:rsidR="00A35C00" w:rsidRPr="0031364C" w:rsidRDefault="00A35C00" w:rsidP="00A35C00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line="276" w:lineRule="auto"/>
        <w:ind w:right="4"/>
        <w:jc w:val="both"/>
        <w:rPr>
          <w:rFonts w:ascii="Calibri" w:hAnsi="Calibri" w:cs="Calibri"/>
          <w:sz w:val="21"/>
          <w:szCs w:val="21"/>
          <w:u w:val="single"/>
        </w:rPr>
      </w:pPr>
      <w:r w:rsidRPr="0031364C">
        <w:rPr>
          <w:rFonts w:ascii="Calibri" w:hAnsi="Calibri" w:cs="Calibri"/>
          <w:sz w:val="21"/>
          <w:szCs w:val="21"/>
          <w:u w:val="single"/>
        </w:rPr>
        <w:t>Informacje o wymogu podania danych osobowych</w:t>
      </w:r>
    </w:p>
    <w:p w14:paraId="4037CD93" w14:textId="0BA5CF11" w:rsidR="00A35C00" w:rsidRPr="00A35C00" w:rsidRDefault="00A35C00" w:rsidP="00A35C00">
      <w:pPr>
        <w:spacing w:line="276" w:lineRule="auto"/>
        <w:ind w:right="4"/>
        <w:jc w:val="both"/>
        <w:rPr>
          <w:rFonts w:ascii="Calibri" w:hAnsi="Calibri" w:cs="Calibri"/>
          <w:sz w:val="21"/>
          <w:szCs w:val="21"/>
          <w:u w:val="single"/>
        </w:rPr>
      </w:pPr>
      <w:r w:rsidRPr="0031364C">
        <w:rPr>
          <w:rFonts w:ascii="Calibri" w:hAnsi="Calibri" w:cs="Calibri"/>
          <w:sz w:val="21"/>
          <w:szCs w:val="21"/>
        </w:rPr>
        <w:t xml:space="preserve">Podanie przez Państwa danych osobowych w zakresie wymaganym ustawodawstwem jest obligatoryjne. Konsekwencją niepodania danych osobowych będzie brak możliwości rozpatrzenia wniosku. Podanie danych osobowych w postaci nr telefonu oraz adresu e-mail jest dobrowolne i odbywa się wyłącznie na podstawie udzielonej przez Państwa zgody, której nieudzielenie skutkować będzie brakiem możliwości realizacji celu, w jakim ta zgoda miała zostać udzielona. </w:t>
      </w:r>
    </w:p>
    <w:sectPr w:rsidR="00A35C00" w:rsidRPr="00A35C00" w:rsidSect="0054110A">
      <w:headerReference w:type="default" r:id="rId9"/>
      <w:footnotePr>
        <w:numRestart w:val="eachSect"/>
      </w:footnotePr>
      <w:pgSz w:w="11906" w:h="16838"/>
      <w:pgMar w:top="1560" w:right="1434" w:bottom="85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2C42F" w14:textId="77777777" w:rsidR="00580D43" w:rsidRDefault="00580D43" w:rsidP="00B60789">
      <w:pPr>
        <w:spacing w:line="240" w:lineRule="auto"/>
      </w:pPr>
      <w:r>
        <w:separator/>
      </w:r>
    </w:p>
  </w:endnote>
  <w:endnote w:type="continuationSeparator" w:id="0">
    <w:p w14:paraId="764E151D" w14:textId="77777777" w:rsidR="00580D43" w:rsidRDefault="00580D43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D08A33" w14:textId="77777777" w:rsidR="00580D43" w:rsidRDefault="00580D43" w:rsidP="00B60789">
      <w:pPr>
        <w:spacing w:line="240" w:lineRule="auto"/>
      </w:pPr>
      <w:r>
        <w:separator/>
      </w:r>
    </w:p>
  </w:footnote>
  <w:footnote w:type="continuationSeparator" w:id="0">
    <w:p w14:paraId="62D43660" w14:textId="77777777" w:rsidR="00580D43" w:rsidRDefault="00580D43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3362"/>
    <w:multiLevelType w:val="hybridMultilevel"/>
    <w:tmpl w:val="EBF23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876C9"/>
    <w:multiLevelType w:val="hybridMultilevel"/>
    <w:tmpl w:val="54E8E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1CC78E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116F3"/>
    <w:multiLevelType w:val="hybridMultilevel"/>
    <w:tmpl w:val="317E2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017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A835889"/>
    <w:multiLevelType w:val="hybridMultilevel"/>
    <w:tmpl w:val="AAECB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A387E"/>
    <w:multiLevelType w:val="hybridMultilevel"/>
    <w:tmpl w:val="DC52A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0001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89864">
    <w:abstractNumId w:val="0"/>
  </w:num>
  <w:num w:numId="2" w16cid:durableId="1551454856">
    <w:abstractNumId w:val="18"/>
  </w:num>
  <w:num w:numId="3" w16cid:durableId="1969703449">
    <w:abstractNumId w:val="11"/>
  </w:num>
  <w:num w:numId="4" w16cid:durableId="856313382">
    <w:abstractNumId w:val="19"/>
  </w:num>
  <w:num w:numId="5" w16cid:durableId="533034479">
    <w:abstractNumId w:val="15"/>
  </w:num>
  <w:num w:numId="6" w16cid:durableId="770663155">
    <w:abstractNumId w:val="6"/>
  </w:num>
  <w:num w:numId="7" w16cid:durableId="1670676046">
    <w:abstractNumId w:val="26"/>
  </w:num>
  <w:num w:numId="8" w16cid:durableId="1335917315">
    <w:abstractNumId w:val="20"/>
  </w:num>
  <w:num w:numId="9" w16cid:durableId="1245995181">
    <w:abstractNumId w:val="27"/>
  </w:num>
  <w:num w:numId="10" w16cid:durableId="1843160215">
    <w:abstractNumId w:val="23"/>
  </w:num>
  <w:num w:numId="11" w16cid:durableId="402485826">
    <w:abstractNumId w:val="28"/>
  </w:num>
  <w:num w:numId="12" w16cid:durableId="775635098">
    <w:abstractNumId w:val="13"/>
  </w:num>
  <w:num w:numId="13" w16cid:durableId="802041575">
    <w:abstractNumId w:val="29"/>
  </w:num>
  <w:num w:numId="14" w16cid:durableId="1168592661">
    <w:abstractNumId w:val="16"/>
  </w:num>
  <w:num w:numId="15" w16cid:durableId="141705180">
    <w:abstractNumId w:val="12"/>
  </w:num>
  <w:num w:numId="16" w16cid:durableId="1293558360">
    <w:abstractNumId w:val="24"/>
  </w:num>
  <w:num w:numId="17" w16cid:durableId="1453935777">
    <w:abstractNumId w:val="8"/>
  </w:num>
  <w:num w:numId="18" w16cid:durableId="1376850154">
    <w:abstractNumId w:val="17"/>
  </w:num>
  <w:num w:numId="19" w16cid:durableId="1782186691">
    <w:abstractNumId w:val="1"/>
  </w:num>
  <w:num w:numId="20" w16cid:durableId="421492174">
    <w:abstractNumId w:val="14"/>
  </w:num>
  <w:num w:numId="21" w16cid:durableId="1517503971">
    <w:abstractNumId w:val="2"/>
  </w:num>
  <w:num w:numId="22" w16cid:durableId="356006732">
    <w:abstractNumId w:val="22"/>
  </w:num>
  <w:num w:numId="23" w16cid:durableId="1203322717">
    <w:abstractNumId w:val="4"/>
  </w:num>
  <w:num w:numId="24" w16cid:durableId="243613723">
    <w:abstractNumId w:val="3"/>
  </w:num>
  <w:num w:numId="25" w16cid:durableId="1140004395">
    <w:abstractNumId w:val="5"/>
  </w:num>
  <w:num w:numId="26" w16cid:durableId="1955675970">
    <w:abstractNumId w:val="9"/>
  </w:num>
  <w:num w:numId="27" w16cid:durableId="955721376">
    <w:abstractNumId w:val="25"/>
  </w:num>
  <w:num w:numId="28" w16cid:durableId="1220286842">
    <w:abstractNumId w:val="10"/>
  </w:num>
  <w:num w:numId="29" w16cid:durableId="157815620">
    <w:abstractNumId w:val="21"/>
  </w:num>
  <w:num w:numId="30" w16cid:durableId="3398133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C"/>
    <w:rsid w:val="000071CB"/>
    <w:rsid w:val="000110BE"/>
    <w:rsid w:val="00011167"/>
    <w:rsid w:val="00013DFA"/>
    <w:rsid w:val="000159EC"/>
    <w:rsid w:val="00034020"/>
    <w:rsid w:val="000366A1"/>
    <w:rsid w:val="00036C46"/>
    <w:rsid w:val="00037676"/>
    <w:rsid w:val="0004300C"/>
    <w:rsid w:val="00050D80"/>
    <w:rsid w:val="000603E6"/>
    <w:rsid w:val="000604E0"/>
    <w:rsid w:val="00061FCC"/>
    <w:rsid w:val="00062711"/>
    <w:rsid w:val="0006558E"/>
    <w:rsid w:val="000676A5"/>
    <w:rsid w:val="00070A0B"/>
    <w:rsid w:val="00071B76"/>
    <w:rsid w:val="0008236B"/>
    <w:rsid w:val="00083E32"/>
    <w:rsid w:val="00093C59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137"/>
    <w:rsid w:val="001013B4"/>
    <w:rsid w:val="00117D94"/>
    <w:rsid w:val="00122D3C"/>
    <w:rsid w:val="00124087"/>
    <w:rsid w:val="00130404"/>
    <w:rsid w:val="00132286"/>
    <w:rsid w:val="00137AF2"/>
    <w:rsid w:val="00155B07"/>
    <w:rsid w:val="00163529"/>
    <w:rsid w:val="001675D5"/>
    <w:rsid w:val="00172C75"/>
    <w:rsid w:val="00186864"/>
    <w:rsid w:val="0019084B"/>
    <w:rsid w:val="00193541"/>
    <w:rsid w:val="001943CF"/>
    <w:rsid w:val="001B006B"/>
    <w:rsid w:val="001B259D"/>
    <w:rsid w:val="001B28EF"/>
    <w:rsid w:val="001D6640"/>
    <w:rsid w:val="001D74BB"/>
    <w:rsid w:val="001D788D"/>
    <w:rsid w:val="001E0B86"/>
    <w:rsid w:val="0020164F"/>
    <w:rsid w:val="00203CC1"/>
    <w:rsid w:val="002158BA"/>
    <w:rsid w:val="00224E43"/>
    <w:rsid w:val="00225A6F"/>
    <w:rsid w:val="002271D8"/>
    <w:rsid w:val="00230E3C"/>
    <w:rsid w:val="0023721E"/>
    <w:rsid w:val="00241B39"/>
    <w:rsid w:val="0025607F"/>
    <w:rsid w:val="00262FD4"/>
    <w:rsid w:val="002633B1"/>
    <w:rsid w:val="00271196"/>
    <w:rsid w:val="002827EE"/>
    <w:rsid w:val="00286EAD"/>
    <w:rsid w:val="00290AF9"/>
    <w:rsid w:val="002B772E"/>
    <w:rsid w:val="002D18B4"/>
    <w:rsid w:val="002E723F"/>
    <w:rsid w:val="002E73C0"/>
    <w:rsid w:val="002F01BB"/>
    <w:rsid w:val="00302727"/>
    <w:rsid w:val="003161F0"/>
    <w:rsid w:val="003172E2"/>
    <w:rsid w:val="00327F25"/>
    <w:rsid w:val="00330967"/>
    <w:rsid w:val="0034559B"/>
    <w:rsid w:val="00361C80"/>
    <w:rsid w:val="003710C2"/>
    <w:rsid w:val="003755CA"/>
    <w:rsid w:val="00377187"/>
    <w:rsid w:val="00387FF4"/>
    <w:rsid w:val="00393913"/>
    <w:rsid w:val="0039654D"/>
    <w:rsid w:val="00397535"/>
    <w:rsid w:val="003A26B5"/>
    <w:rsid w:val="003B2A0E"/>
    <w:rsid w:val="003B6B54"/>
    <w:rsid w:val="003C1D22"/>
    <w:rsid w:val="003D4E35"/>
    <w:rsid w:val="003E1405"/>
    <w:rsid w:val="003E4FBA"/>
    <w:rsid w:val="003E6CEA"/>
    <w:rsid w:val="003E6DAA"/>
    <w:rsid w:val="003E787A"/>
    <w:rsid w:val="004011CF"/>
    <w:rsid w:val="00415352"/>
    <w:rsid w:val="004206BE"/>
    <w:rsid w:val="00420779"/>
    <w:rsid w:val="00425E04"/>
    <w:rsid w:val="004329B4"/>
    <w:rsid w:val="00441100"/>
    <w:rsid w:val="004453B7"/>
    <w:rsid w:val="0045225F"/>
    <w:rsid w:val="0046004F"/>
    <w:rsid w:val="00460D94"/>
    <w:rsid w:val="00461FC2"/>
    <w:rsid w:val="004801E7"/>
    <w:rsid w:val="00485271"/>
    <w:rsid w:val="00486F0A"/>
    <w:rsid w:val="00493F3E"/>
    <w:rsid w:val="00494E69"/>
    <w:rsid w:val="00494EC3"/>
    <w:rsid w:val="004D42F6"/>
    <w:rsid w:val="004E762E"/>
    <w:rsid w:val="004F4D23"/>
    <w:rsid w:val="004F77FD"/>
    <w:rsid w:val="00500EE1"/>
    <w:rsid w:val="00503467"/>
    <w:rsid w:val="00506AB8"/>
    <w:rsid w:val="00530BAB"/>
    <w:rsid w:val="0053129B"/>
    <w:rsid w:val="00532FB7"/>
    <w:rsid w:val="005335EC"/>
    <w:rsid w:val="00540EA0"/>
    <w:rsid w:val="0054110A"/>
    <w:rsid w:val="0054597F"/>
    <w:rsid w:val="00580D43"/>
    <w:rsid w:val="005873C2"/>
    <w:rsid w:val="00593AE8"/>
    <w:rsid w:val="0059563F"/>
    <w:rsid w:val="00596C09"/>
    <w:rsid w:val="00597687"/>
    <w:rsid w:val="005978FA"/>
    <w:rsid w:val="005A58D2"/>
    <w:rsid w:val="005B100F"/>
    <w:rsid w:val="005B2F87"/>
    <w:rsid w:val="005C028F"/>
    <w:rsid w:val="005D0F15"/>
    <w:rsid w:val="005F1ADE"/>
    <w:rsid w:val="00601A23"/>
    <w:rsid w:val="006103C5"/>
    <w:rsid w:val="00610887"/>
    <w:rsid w:val="006113D8"/>
    <w:rsid w:val="0061695F"/>
    <w:rsid w:val="00626A9D"/>
    <w:rsid w:val="00627C00"/>
    <w:rsid w:val="006316D4"/>
    <w:rsid w:val="0063293A"/>
    <w:rsid w:val="00637CBC"/>
    <w:rsid w:val="0064548D"/>
    <w:rsid w:val="00665AAE"/>
    <w:rsid w:val="00676CEF"/>
    <w:rsid w:val="00682826"/>
    <w:rsid w:val="00693B06"/>
    <w:rsid w:val="00695FA2"/>
    <w:rsid w:val="006B1F34"/>
    <w:rsid w:val="006C212D"/>
    <w:rsid w:val="006C29C1"/>
    <w:rsid w:val="006C4A9B"/>
    <w:rsid w:val="006E0DB8"/>
    <w:rsid w:val="006E3F17"/>
    <w:rsid w:val="006F0080"/>
    <w:rsid w:val="00703C79"/>
    <w:rsid w:val="00723E78"/>
    <w:rsid w:val="00725593"/>
    <w:rsid w:val="007256AE"/>
    <w:rsid w:val="00726B3B"/>
    <w:rsid w:val="007270D1"/>
    <w:rsid w:val="00731ED7"/>
    <w:rsid w:val="007360CF"/>
    <w:rsid w:val="00737828"/>
    <w:rsid w:val="00743C66"/>
    <w:rsid w:val="00753C85"/>
    <w:rsid w:val="00755D8E"/>
    <w:rsid w:val="0076244F"/>
    <w:rsid w:val="00763036"/>
    <w:rsid w:val="007863CD"/>
    <w:rsid w:val="0078673B"/>
    <w:rsid w:val="007927FA"/>
    <w:rsid w:val="0079326C"/>
    <w:rsid w:val="00797747"/>
    <w:rsid w:val="007A031E"/>
    <w:rsid w:val="007A655B"/>
    <w:rsid w:val="007A7D01"/>
    <w:rsid w:val="007B0E49"/>
    <w:rsid w:val="007B57A9"/>
    <w:rsid w:val="007D2203"/>
    <w:rsid w:val="007D50A2"/>
    <w:rsid w:val="007E7F06"/>
    <w:rsid w:val="00800CF1"/>
    <w:rsid w:val="0080230D"/>
    <w:rsid w:val="00802A33"/>
    <w:rsid w:val="0081182E"/>
    <w:rsid w:val="0081679E"/>
    <w:rsid w:val="008332B0"/>
    <w:rsid w:val="008468A7"/>
    <w:rsid w:val="00854E22"/>
    <w:rsid w:val="00865064"/>
    <w:rsid w:val="00866813"/>
    <w:rsid w:val="0087662A"/>
    <w:rsid w:val="00877479"/>
    <w:rsid w:val="0088509A"/>
    <w:rsid w:val="008A4B21"/>
    <w:rsid w:val="008A5835"/>
    <w:rsid w:val="008A6826"/>
    <w:rsid w:val="008B0B29"/>
    <w:rsid w:val="008B1131"/>
    <w:rsid w:val="008B65AA"/>
    <w:rsid w:val="008F1E2F"/>
    <w:rsid w:val="008F7364"/>
    <w:rsid w:val="00902213"/>
    <w:rsid w:val="00904593"/>
    <w:rsid w:val="00905EAE"/>
    <w:rsid w:val="009072B7"/>
    <w:rsid w:val="0091191D"/>
    <w:rsid w:val="009148FD"/>
    <w:rsid w:val="0091734D"/>
    <w:rsid w:val="009209FB"/>
    <w:rsid w:val="009224CA"/>
    <w:rsid w:val="0092461D"/>
    <w:rsid w:val="009279D0"/>
    <w:rsid w:val="009321AF"/>
    <w:rsid w:val="00935649"/>
    <w:rsid w:val="009358D4"/>
    <w:rsid w:val="00935C35"/>
    <w:rsid w:val="00953A75"/>
    <w:rsid w:val="0097205D"/>
    <w:rsid w:val="00983F3A"/>
    <w:rsid w:val="0098547B"/>
    <w:rsid w:val="00996A31"/>
    <w:rsid w:val="009A58F6"/>
    <w:rsid w:val="009A7262"/>
    <w:rsid w:val="009D3A14"/>
    <w:rsid w:val="009D3ED8"/>
    <w:rsid w:val="009E0280"/>
    <w:rsid w:val="009F6CD6"/>
    <w:rsid w:val="00A00424"/>
    <w:rsid w:val="00A07B1E"/>
    <w:rsid w:val="00A11CA6"/>
    <w:rsid w:val="00A155A3"/>
    <w:rsid w:val="00A16A3B"/>
    <w:rsid w:val="00A27A8F"/>
    <w:rsid w:val="00A315AF"/>
    <w:rsid w:val="00A32134"/>
    <w:rsid w:val="00A35C00"/>
    <w:rsid w:val="00A439EE"/>
    <w:rsid w:val="00A46578"/>
    <w:rsid w:val="00A5471F"/>
    <w:rsid w:val="00A550A6"/>
    <w:rsid w:val="00A556FD"/>
    <w:rsid w:val="00A5594E"/>
    <w:rsid w:val="00A6539E"/>
    <w:rsid w:val="00A656EF"/>
    <w:rsid w:val="00A71142"/>
    <w:rsid w:val="00A73750"/>
    <w:rsid w:val="00A76191"/>
    <w:rsid w:val="00A76D45"/>
    <w:rsid w:val="00A86EA9"/>
    <w:rsid w:val="00A87BE3"/>
    <w:rsid w:val="00A908AB"/>
    <w:rsid w:val="00A91D02"/>
    <w:rsid w:val="00A924CC"/>
    <w:rsid w:val="00AB6041"/>
    <w:rsid w:val="00AC76AC"/>
    <w:rsid w:val="00AD02AD"/>
    <w:rsid w:val="00AD3618"/>
    <w:rsid w:val="00AD39CA"/>
    <w:rsid w:val="00AE0622"/>
    <w:rsid w:val="00AE06C6"/>
    <w:rsid w:val="00AE0DAB"/>
    <w:rsid w:val="00AE1A89"/>
    <w:rsid w:val="00AE35B8"/>
    <w:rsid w:val="00AE3CB9"/>
    <w:rsid w:val="00AE45C1"/>
    <w:rsid w:val="00B00C26"/>
    <w:rsid w:val="00B063D2"/>
    <w:rsid w:val="00B06DE0"/>
    <w:rsid w:val="00B11BC4"/>
    <w:rsid w:val="00B11C8E"/>
    <w:rsid w:val="00B11CC0"/>
    <w:rsid w:val="00B12650"/>
    <w:rsid w:val="00B17A0A"/>
    <w:rsid w:val="00B216E8"/>
    <w:rsid w:val="00B3011B"/>
    <w:rsid w:val="00B32392"/>
    <w:rsid w:val="00B5258E"/>
    <w:rsid w:val="00B52C9C"/>
    <w:rsid w:val="00B60789"/>
    <w:rsid w:val="00B60F1E"/>
    <w:rsid w:val="00B65F0B"/>
    <w:rsid w:val="00B910B4"/>
    <w:rsid w:val="00B91A97"/>
    <w:rsid w:val="00BA33ED"/>
    <w:rsid w:val="00BC1FDB"/>
    <w:rsid w:val="00BD02C6"/>
    <w:rsid w:val="00BD7F66"/>
    <w:rsid w:val="00BE1B19"/>
    <w:rsid w:val="00BF505D"/>
    <w:rsid w:val="00BF5925"/>
    <w:rsid w:val="00C005FD"/>
    <w:rsid w:val="00C1423E"/>
    <w:rsid w:val="00C165A9"/>
    <w:rsid w:val="00C33B4D"/>
    <w:rsid w:val="00C40ED7"/>
    <w:rsid w:val="00C45990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5C4C"/>
    <w:rsid w:val="00CB7742"/>
    <w:rsid w:val="00CE3087"/>
    <w:rsid w:val="00CE352B"/>
    <w:rsid w:val="00CE5739"/>
    <w:rsid w:val="00CF600B"/>
    <w:rsid w:val="00D3156E"/>
    <w:rsid w:val="00D42009"/>
    <w:rsid w:val="00D42EE8"/>
    <w:rsid w:val="00D455F7"/>
    <w:rsid w:val="00D46F58"/>
    <w:rsid w:val="00D54ADE"/>
    <w:rsid w:val="00D6785F"/>
    <w:rsid w:val="00D75269"/>
    <w:rsid w:val="00D83053"/>
    <w:rsid w:val="00D87409"/>
    <w:rsid w:val="00D87A43"/>
    <w:rsid w:val="00D905BE"/>
    <w:rsid w:val="00D91A71"/>
    <w:rsid w:val="00D930B6"/>
    <w:rsid w:val="00DA0D5A"/>
    <w:rsid w:val="00DA22A0"/>
    <w:rsid w:val="00DA2306"/>
    <w:rsid w:val="00DC10B4"/>
    <w:rsid w:val="00DC6A81"/>
    <w:rsid w:val="00DD330A"/>
    <w:rsid w:val="00DD67FD"/>
    <w:rsid w:val="00DE432F"/>
    <w:rsid w:val="00DF0E5D"/>
    <w:rsid w:val="00DF507C"/>
    <w:rsid w:val="00E0380E"/>
    <w:rsid w:val="00E17A01"/>
    <w:rsid w:val="00E20ECB"/>
    <w:rsid w:val="00E21D53"/>
    <w:rsid w:val="00E23681"/>
    <w:rsid w:val="00E40BEC"/>
    <w:rsid w:val="00E44DC1"/>
    <w:rsid w:val="00E45535"/>
    <w:rsid w:val="00E45907"/>
    <w:rsid w:val="00E50703"/>
    <w:rsid w:val="00E55F67"/>
    <w:rsid w:val="00E5699F"/>
    <w:rsid w:val="00E6021E"/>
    <w:rsid w:val="00E64F40"/>
    <w:rsid w:val="00E67CC0"/>
    <w:rsid w:val="00E7201A"/>
    <w:rsid w:val="00E90F95"/>
    <w:rsid w:val="00E92406"/>
    <w:rsid w:val="00E93D73"/>
    <w:rsid w:val="00E94CE4"/>
    <w:rsid w:val="00E94E81"/>
    <w:rsid w:val="00EA1189"/>
    <w:rsid w:val="00EA394C"/>
    <w:rsid w:val="00EA4474"/>
    <w:rsid w:val="00EB3251"/>
    <w:rsid w:val="00EB499B"/>
    <w:rsid w:val="00EB5627"/>
    <w:rsid w:val="00EC0237"/>
    <w:rsid w:val="00EC0655"/>
    <w:rsid w:val="00EC2309"/>
    <w:rsid w:val="00EC632E"/>
    <w:rsid w:val="00EC6467"/>
    <w:rsid w:val="00ED4F3A"/>
    <w:rsid w:val="00EE0B6C"/>
    <w:rsid w:val="00EE180F"/>
    <w:rsid w:val="00EE4E74"/>
    <w:rsid w:val="00F057AD"/>
    <w:rsid w:val="00F155ED"/>
    <w:rsid w:val="00F15DFB"/>
    <w:rsid w:val="00F2067C"/>
    <w:rsid w:val="00F20F11"/>
    <w:rsid w:val="00F21D33"/>
    <w:rsid w:val="00F241D9"/>
    <w:rsid w:val="00F27F8A"/>
    <w:rsid w:val="00F30543"/>
    <w:rsid w:val="00F33DF8"/>
    <w:rsid w:val="00F353C2"/>
    <w:rsid w:val="00F3684A"/>
    <w:rsid w:val="00F43DF7"/>
    <w:rsid w:val="00F51100"/>
    <w:rsid w:val="00F5220B"/>
    <w:rsid w:val="00F6505E"/>
    <w:rsid w:val="00F80C01"/>
    <w:rsid w:val="00F82394"/>
    <w:rsid w:val="00F83F18"/>
    <w:rsid w:val="00F93E9D"/>
    <w:rsid w:val="00F9591B"/>
    <w:rsid w:val="00FB7AF7"/>
    <w:rsid w:val="00FC42AB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67ACCF4"/>
  <w15:chartTrackingRefBased/>
  <w15:docId w15:val="{CF3CA90B-86E7-407E-B745-A65EE1B0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customStyle="1" w:styleId="ui-provider">
    <w:name w:val="ui-provider"/>
    <w:basedOn w:val="Domylnaczcionkaakapitu"/>
    <w:rsid w:val="00FF7292"/>
  </w:style>
  <w:style w:type="character" w:styleId="Hipercze">
    <w:name w:val="Hyperlink"/>
    <w:basedOn w:val="Domylnaczcionkaakapitu"/>
    <w:uiPriority w:val="99"/>
    <w:unhideWhenUsed/>
    <w:rsid w:val="00A35C0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35C00"/>
    <w:rPr>
      <w:b/>
      <w:bCs/>
    </w:rPr>
  </w:style>
  <w:style w:type="paragraph" w:customStyle="1" w:styleId="dtz">
    <w:name w:val="dtz"/>
    <w:basedOn w:val="Normalny"/>
    <w:rsid w:val="00A35C0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ata-partners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4249</Words>
  <Characters>25498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Górska</dc:creator>
  <cp:keywords/>
  <dc:description/>
  <cp:lastModifiedBy>Bogusława Górska</cp:lastModifiedBy>
  <cp:revision>2</cp:revision>
  <dcterms:created xsi:type="dcterms:W3CDTF">2024-07-16T06:12:00Z</dcterms:created>
  <dcterms:modified xsi:type="dcterms:W3CDTF">2024-07-16T06:12:00Z</dcterms:modified>
</cp:coreProperties>
</file>